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21F41" w14:textId="77777777" w:rsidR="00251E2A" w:rsidRDefault="00251E2A" w:rsidP="00251E2A">
      <w:pPr>
        <w:tabs>
          <w:tab w:val="left" w:pos="3450"/>
        </w:tabs>
        <w:spacing w:after="0"/>
        <w:rPr>
          <w:rFonts w:ascii="Arial" w:hAnsi="Arial" w:cs="Arial"/>
          <w:color w:val="FF0000"/>
          <w:sz w:val="24"/>
          <w:szCs w:val="24"/>
          <w:u w:val="single"/>
        </w:rPr>
      </w:pPr>
      <w:bookmarkStart w:id="0" w:name="_GoBack"/>
      <w:bookmarkEnd w:id="0"/>
    </w:p>
    <w:p w14:paraId="3C29692B" w14:textId="77777777" w:rsidR="00251E2A" w:rsidRPr="007E249C" w:rsidRDefault="00251E2A" w:rsidP="00251E2A">
      <w:pPr>
        <w:tabs>
          <w:tab w:val="left" w:pos="3450"/>
        </w:tabs>
        <w:spacing w:after="0"/>
        <w:rPr>
          <w:rFonts w:ascii="Segoe UI" w:hAnsi="Segoe UI" w:cs="Segoe UI"/>
          <w:color w:val="FF0000"/>
          <w:sz w:val="28"/>
          <w:szCs w:val="28"/>
        </w:rPr>
      </w:pPr>
    </w:p>
    <w:p w14:paraId="03DD8865" w14:textId="4D525A3B" w:rsidR="00EC6AB0" w:rsidRPr="00C7231C" w:rsidRDefault="00CF5364" w:rsidP="00031014">
      <w:pPr>
        <w:pStyle w:val="KeinLeerraum"/>
        <w:spacing w:after="240"/>
        <w:rPr>
          <w:rFonts w:ascii="Segoe UI" w:hAnsi="Segoe UI" w:cs="Segoe UI"/>
          <w:sz w:val="28"/>
          <w:szCs w:val="28"/>
        </w:rPr>
      </w:pPr>
      <w:r w:rsidRPr="00C7231C">
        <w:rPr>
          <w:rFonts w:ascii="Segoe UI" w:hAnsi="Segoe UI" w:cs="Segoe UI"/>
          <w:sz w:val="28"/>
          <w:szCs w:val="28"/>
        </w:rPr>
        <w:t>Antrag</w:t>
      </w:r>
    </w:p>
    <w:p w14:paraId="64C64788" w14:textId="59B497A1" w:rsidR="00CF5364" w:rsidRPr="00C7231C" w:rsidRDefault="00CF5364" w:rsidP="00031014">
      <w:pPr>
        <w:pStyle w:val="KeinLeerraum"/>
        <w:spacing w:after="240"/>
        <w:rPr>
          <w:rFonts w:ascii="Segoe UI" w:hAnsi="Segoe UI" w:cs="Segoe UI"/>
          <w:sz w:val="24"/>
          <w:szCs w:val="28"/>
        </w:rPr>
      </w:pPr>
      <w:r w:rsidRPr="00C7231C">
        <w:rPr>
          <w:rFonts w:ascii="Segoe UI" w:hAnsi="Segoe UI" w:cs="Segoe UI"/>
          <w:sz w:val="24"/>
          <w:szCs w:val="28"/>
        </w:rPr>
        <w:t xml:space="preserve">auf </w:t>
      </w:r>
      <w:r w:rsidR="0043491A">
        <w:rPr>
          <w:rFonts w:ascii="Segoe UI" w:hAnsi="Segoe UI" w:cs="Segoe UI"/>
          <w:sz w:val="24"/>
          <w:szCs w:val="28"/>
        </w:rPr>
        <w:t xml:space="preserve">einen Gutschein </w:t>
      </w:r>
      <w:r w:rsidR="00BE20B7">
        <w:rPr>
          <w:rFonts w:ascii="Segoe UI" w:hAnsi="Segoe UI" w:cs="Segoe UI"/>
          <w:sz w:val="24"/>
          <w:szCs w:val="28"/>
        </w:rPr>
        <w:t xml:space="preserve">von </w:t>
      </w:r>
      <w:r w:rsidR="00BE20B7" w:rsidRPr="00134041">
        <w:rPr>
          <w:rFonts w:ascii="Segoe UI" w:hAnsi="Segoe UI" w:cs="Segoe UI"/>
          <w:sz w:val="24"/>
          <w:szCs w:val="28"/>
          <w:u w:val="single"/>
        </w:rPr>
        <w:t>bis zu</w:t>
      </w:r>
      <w:r w:rsidR="00BE20B7">
        <w:rPr>
          <w:rFonts w:ascii="Segoe UI" w:hAnsi="Segoe UI" w:cs="Segoe UI"/>
          <w:sz w:val="24"/>
          <w:szCs w:val="28"/>
        </w:rPr>
        <w:t xml:space="preserve"> 100 € </w:t>
      </w:r>
      <w:r w:rsidR="0043491A">
        <w:rPr>
          <w:rFonts w:ascii="Segoe UI" w:hAnsi="Segoe UI" w:cs="Segoe UI"/>
          <w:sz w:val="24"/>
          <w:szCs w:val="28"/>
        </w:rPr>
        <w:t>für eine Energieberatung</w:t>
      </w:r>
      <w:r w:rsidR="00212F9F">
        <w:rPr>
          <w:rFonts w:ascii="Segoe UI" w:hAnsi="Segoe UI" w:cs="Segoe UI"/>
          <w:sz w:val="24"/>
          <w:szCs w:val="28"/>
        </w:rPr>
        <w:t xml:space="preserve"> </w:t>
      </w:r>
      <w:r w:rsidR="00212F9F" w:rsidRPr="0059453A">
        <w:rPr>
          <w:rFonts w:ascii="Segoe UI" w:hAnsi="Segoe UI" w:cs="Segoe UI"/>
          <w:sz w:val="24"/>
          <w:szCs w:val="28"/>
        </w:rPr>
        <w:t>für selbstnutzen</w:t>
      </w:r>
      <w:r w:rsidR="00C5479D" w:rsidRPr="0059453A">
        <w:rPr>
          <w:rFonts w:ascii="Segoe UI" w:hAnsi="Segoe UI" w:cs="Segoe UI"/>
          <w:sz w:val="24"/>
          <w:szCs w:val="28"/>
        </w:rPr>
        <w:t>de Eigentümer/innen von Ein- bzw</w:t>
      </w:r>
      <w:r w:rsidR="00212F9F" w:rsidRPr="0059453A">
        <w:rPr>
          <w:rFonts w:ascii="Segoe UI" w:hAnsi="Segoe UI" w:cs="Segoe UI"/>
          <w:sz w:val="24"/>
          <w:szCs w:val="28"/>
        </w:rPr>
        <w:t>. Zweifamilienhäusern</w:t>
      </w:r>
      <w:r w:rsidR="0043491A" w:rsidRPr="0059453A">
        <w:rPr>
          <w:rFonts w:ascii="Segoe UI" w:hAnsi="Segoe UI" w:cs="Segoe UI"/>
          <w:sz w:val="24"/>
          <w:szCs w:val="28"/>
        </w:rPr>
        <w:t xml:space="preserve"> </w:t>
      </w:r>
      <w:r w:rsidR="0043491A">
        <w:rPr>
          <w:rFonts w:ascii="Segoe UI" w:hAnsi="Segoe UI" w:cs="Segoe UI"/>
          <w:sz w:val="24"/>
          <w:szCs w:val="28"/>
        </w:rPr>
        <w:t xml:space="preserve">im </w:t>
      </w:r>
      <w:r w:rsidR="00663F70">
        <w:rPr>
          <w:rFonts w:ascii="Segoe UI" w:hAnsi="Segoe UI" w:cs="Segoe UI"/>
          <w:sz w:val="24"/>
          <w:szCs w:val="28"/>
        </w:rPr>
        <w:t>Schwelmer Stadtgebiet</w:t>
      </w:r>
    </w:p>
    <w:p w14:paraId="25B31921" w14:textId="6E155173" w:rsidR="00CF5364" w:rsidRDefault="00CF5364" w:rsidP="00663F70">
      <w:pPr>
        <w:pStyle w:val="KeinLeerraum"/>
        <w:rPr>
          <w:rFonts w:ascii="Segoe UI" w:hAnsi="Segoe UI" w:cs="Segoe UI"/>
          <w:sz w:val="20"/>
        </w:rPr>
      </w:pPr>
      <w:r w:rsidRPr="00C7231C">
        <w:rPr>
          <w:rFonts w:ascii="Segoe UI" w:hAnsi="Segoe UI" w:cs="Segoe UI"/>
          <w:b/>
          <w:sz w:val="20"/>
        </w:rPr>
        <w:t>Den Antrag können Sie hier einreichen:</w:t>
      </w:r>
      <w:r w:rsidRPr="00C7231C">
        <w:rPr>
          <w:rFonts w:ascii="Segoe UI" w:hAnsi="Segoe UI" w:cs="Segoe UI"/>
          <w:b/>
          <w:sz w:val="20"/>
        </w:rPr>
        <w:br/>
      </w:r>
      <w:r w:rsidR="00663F70">
        <w:rPr>
          <w:rFonts w:ascii="Segoe UI" w:hAnsi="Segoe UI" w:cs="Segoe UI"/>
          <w:sz w:val="20"/>
        </w:rPr>
        <w:t>Stadtverwaltung Schwelm</w:t>
      </w:r>
    </w:p>
    <w:p w14:paraId="42E29B45" w14:textId="06BA0F8F" w:rsidR="00663F70" w:rsidRDefault="00663F70" w:rsidP="00663F70">
      <w:pPr>
        <w:pStyle w:val="KeinLeerraum"/>
        <w:rPr>
          <w:rFonts w:ascii="Segoe UI" w:hAnsi="Segoe UI" w:cs="Segoe UI"/>
          <w:sz w:val="20"/>
        </w:rPr>
      </w:pPr>
      <w:r>
        <w:rPr>
          <w:rFonts w:ascii="Segoe UI" w:hAnsi="Segoe UI" w:cs="Segoe UI"/>
          <w:sz w:val="20"/>
        </w:rPr>
        <w:t>Fachbereich 420 Klima</w:t>
      </w:r>
    </w:p>
    <w:p w14:paraId="2AF398EC" w14:textId="1C812CCB" w:rsidR="00663F70" w:rsidRDefault="00663F70" w:rsidP="00663F70">
      <w:pPr>
        <w:pStyle w:val="KeinLeerraum"/>
        <w:rPr>
          <w:rFonts w:ascii="Segoe UI" w:hAnsi="Segoe UI" w:cs="Segoe UI"/>
          <w:sz w:val="20"/>
        </w:rPr>
      </w:pPr>
      <w:r>
        <w:rPr>
          <w:rFonts w:ascii="Segoe UI" w:hAnsi="Segoe UI" w:cs="Segoe UI"/>
          <w:sz w:val="20"/>
        </w:rPr>
        <w:t>Rathausplatz 1</w:t>
      </w:r>
    </w:p>
    <w:p w14:paraId="22A036A6" w14:textId="541517A8" w:rsidR="00663F70" w:rsidRDefault="00663F70" w:rsidP="00663F70">
      <w:pPr>
        <w:pStyle w:val="KeinLeerraum"/>
        <w:rPr>
          <w:rFonts w:ascii="Segoe UI" w:hAnsi="Segoe UI" w:cs="Segoe UI"/>
          <w:sz w:val="20"/>
        </w:rPr>
      </w:pPr>
      <w:r>
        <w:rPr>
          <w:rFonts w:ascii="Segoe UI" w:hAnsi="Segoe UI" w:cs="Segoe UI"/>
          <w:sz w:val="20"/>
        </w:rPr>
        <w:t>58332 Schwelm</w:t>
      </w:r>
    </w:p>
    <w:p w14:paraId="48396B29" w14:textId="77777777" w:rsidR="00663F70" w:rsidRDefault="00663F70" w:rsidP="00663F70">
      <w:pPr>
        <w:pStyle w:val="KeinLeerraum"/>
        <w:rPr>
          <w:rFonts w:ascii="Segoe UI" w:hAnsi="Segoe UI" w:cs="Segoe UI"/>
          <w:sz w:val="20"/>
        </w:rPr>
      </w:pPr>
    </w:p>
    <w:p w14:paraId="17F0034D" w14:textId="722FF214" w:rsidR="00663F70" w:rsidRDefault="00663F70" w:rsidP="00663F70">
      <w:pPr>
        <w:pStyle w:val="KeinLeerraum"/>
        <w:rPr>
          <w:rFonts w:ascii="Segoe UI" w:hAnsi="Segoe UI" w:cs="Segoe UI"/>
          <w:sz w:val="20"/>
        </w:rPr>
      </w:pPr>
      <w:r>
        <w:rPr>
          <w:rFonts w:ascii="Segoe UI" w:hAnsi="Segoe UI" w:cs="Segoe UI"/>
          <w:sz w:val="20"/>
        </w:rPr>
        <w:t xml:space="preserve">Oder per Mail unter: </w:t>
      </w:r>
      <w:hyperlink r:id="rId7" w:history="1">
        <w:r w:rsidRPr="008576D5">
          <w:rPr>
            <w:rStyle w:val="Hyperlink"/>
            <w:rFonts w:ascii="Segoe UI" w:hAnsi="Segoe UI" w:cs="Segoe UI"/>
            <w:sz w:val="20"/>
          </w:rPr>
          <w:t>klimaschutz@schwelm.de</w:t>
        </w:r>
      </w:hyperlink>
    </w:p>
    <w:p w14:paraId="32A05268" w14:textId="77777777" w:rsidR="00663F70" w:rsidRPr="00663F70" w:rsidRDefault="00663F70" w:rsidP="00663F70">
      <w:pPr>
        <w:pStyle w:val="KeinLeerraum"/>
        <w:rPr>
          <w:rFonts w:ascii="Segoe UI" w:hAnsi="Segoe UI" w:cs="Segoe UI"/>
          <w:sz w:val="20"/>
        </w:rPr>
      </w:pPr>
    </w:p>
    <w:p w14:paraId="7176699F" w14:textId="54E7A67A" w:rsidR="0048758B" w:rsidRPr="007E249C" w:rsidRDefault="007E249C" w:rsidP="007E249C">
      <w:pPr>
        <w:pStyle w:val="KeinLeerraum"/>
        <w:spacing w:after="360"/>
        <w:jc w:val="center"/>
        <w:rPr>
          <w:rFonts w:ascii="Segoe UI" w:hAnsi="Segoe UI" w:cs="Segoe UI"/>
          <w:b/>
          <w:color w:val="FF0000"/>
          <w:sz w:val="20"/>
        </w:rPr>
      </w:pPr>
      <w:r>
        <w:rPr>
          <w:rFonts w:ascii="Segoe UI" w:hAnsi="Segoe UI" w:cs="Segoe UI"/>
          <w:b/>
          <w:color w:val="FF0000"/>
          <w:sz w:val="20"/>
        </w:rPr>
        <w:t>+++ Keine Förderung für bereits durchgeführte Energieberatungen +++</w:t>
      </w:r>
    </w:p>
    <w:p w14:paraId="62D7CFF7" w14:textId="77777777" w:rsidR="00CF5364" w:rsidRPr="00C7231C" w:rsidRDefault="00CF5364" w:rsidP="00031014">
      <w:pPr>
        <w:pStyle w:val="KeinLeerraum"/>
        <w:numPr>
          <w:ilvl w:val="0"/>
          <w:numId w:val="2"/>
        </w:numPr>
        <w:spacing w:after="240"/>
        <w:ind w:left="426" w:hanging="426"/>
        <w:rPr>
          <w:rFonts w:ascii="Segoe UI" w:hAnsi="Segoe UI" w:cs="Segoe UI"/>
          <w:b/>
          <w:sz w:val="24"/>
        </w:rPr>
      </w:pPr>
      <w:r w:rsidRPr="00C7231C">
        <w:rPr>
          <w:rFonts w:ascii="Segoe UI" w:hAnsi="Segoe UI" w:cs="Segoe UI"/>
          <w:b/>
          <w:sz w:val="24"/>
        </w:rPr>
        <w:t>Antragsteller/in</w:t>
      </w:r>
      <w:r w:rsidR="0050737B">
        <w:rPr>
          <w:rFonts w:ascii="Segoe UI" w:hAnsi="Segoe UI" w:cs="Segoe UI"/>
          <w:b/>
          <w:sz w:val="24"/>
        </w:rPr>
        <w:t>:</w:t>
      </w:r>
    </w:p>
    <w:p w14:paraId="0C5233CA" w14:textId="3D3DF135" w:rsidR="00CF5364" w:rsidRPr="00C7231C" w:rsidRDefault="00CF5364" w:rsidP="00B3615B">
      <w:pPr>
        <w:pStyle w:val="KeinLeerraum"/>
        <w:tabs>
          <w:tab w:val="left" w:pos="2268"/>
          <w:tab w:val="left" w:pos="5670"/>
        </w:tabs>
        <w:spacing w:after="240"/>
        <w:rPr>
          <w:rFonts w:ascii="Segoe UI" w:hAnsi="Segoe UI" w:cs="Segoe UI"/>
        </w:rPr>
      </w:pPr>
      <w:r w:rsidRPr="00C7231C">
        <w:rPr>
          <w:rFonts w:ascii="Segoe UI" w:hAnsi="Segoe UI" w:cs="Segoe UI"/>
        </w:rPr>
        <w:t xml:space="preserve">Name, Vorname </w:t>
      </w:r>
      <w:r w:rsidR="00B3615B">
        <w:rPr>
          <w:rFonts w:ascii="Segoe UI" w:hAnsi="Segoe UI" w:cs="Segoe UI"/>
        </w:rPr>
        <w:tab/>
      </w:r>
      <w:r w:rsidRPr="00C7231C">
        <w:rPr>
          <w:rFonts w:ascii="Segoe UI" w:hAnsi="Segoe UI" w:cs="Segoe UI"/>
          <w:u w:val="single"/>
        </w:rPr>
        <w:t xml:space="preserve">        </w:t>
      </w:r>
      <w:r w:rsidR="00B3615B">
        <w:rPr>
          <w:rFonts w:ascii="Segoe UI" w:hAnsi="Segoe UI" w:cs="Segoe UI"/>
          <w:u w:val="single"/>
        </w:rPr>
        <w:t>_______________________________________</w:t>
      </w:r>
      <w:r w:rsidRPr="00C7231C">
        <w:rPr>
          <w:rFonts w:ascii="Segoe UI" w:hAnsi="Segoe UI" w:cs="Segoe UI"/>
          <w:u w:val="single"/>
        </w:rPr>
        <w:t xml:space="preserve">                                                       </w:t>
      </w:r>
      <w:r w:rsidRPr="00C7231C">
        <w:rPr>
          <w:rFonts w:ascii="Segoe UI" w:hAnsi="Segoe UI" w:cs="Segoe UI"/>
        </w:rPr>
        <w:t xml:space="preserve"> </w:t>
      </w:r>
    </w:p>
    <w:p w14:paraId="489985ED" w14:textId="46CA5C3C" w:rsidR="00CF5364" w:rsidRPr="00C7231C" w:rsidRDefault="00CF5364" w:rsidP="00B3615B">
      <w:pPr>
        <w:pStyle w:val="KeinLeerraum"/>
        <w:tabs>
          <w:tab w:val="left" w:pos="2268"/>
          <w:tab w:val="left" w:pos="5529"/>
        </w:tabs>
        <w:spacing w:after="240"/>
        <w:rPr>
          <w:rFonts w:ascii="Segoe UI" w:hAnsi="Segoe UI" w:cs="Segoe UI"/>
        </w:rPr>
      </w:pPr>
      <w:r w:rsidRPr="00C7231C">
        <w:rPr>
          <w:rFonts w:ascii="Segoe UI" w:hAnsi="Segoe UI" w:cs="Segoe UI"/>
        </w:rPr>
        <w:t xml:space="preserve">Straße, Hausnummer </w:t>
      </w:r>
      <w:r w:rsidR="00B3615B">
        <w:rPr>
          <w:rFonts w:ascii="Segoe UI" w:hAnsi="Segoe UI" w:cs="Segoe UI"/>
        </w:rPr>
        <w:tab/>
      </w:r>
      <w:r w:rsidRPr="00C7231C">
        <w:rPr>
          <w:rFonts w:ascii="Segoe UI" w:hAnsi="Segoe UI" w:cs="Segoe UI"/>
          <w:u w:val="single"/>
        </w:rPr>
        <w:t xml:space="preserve">                                               </w:t>
      </w:r>
      <w:r w:rsidR="00C7231C">
        <w:rPr>
          <w:rFonts w:ascii="Segoe UI" w:hAnsi="Segoe UI" w:cs="Segoe UI"/>
          <w:u w:val="single"/>
        </w:rPr>
        <w:t xml:space="preserve"> </w:t>
      </w:r>
      <w:r w:rsidRPr="00C7231C">
        <w:rPr>
          <w:rFonts w:ascii="Segoe UI" w:hAnsi="Segoe UI" w:cs="Segoe UI"/>
          <w:u w:val="single"/>
        </w:rPr>
        <w:t xml:space="preserve">     </w:t>
      </w:r>
      <w:r w:rsidR="00C7231C">
        <w:rPr>
          <w:rFonts w:ascii="Segoe UI" w:hAnsi="Segoe UI" w:cs="Segoe UI"/>
          <w:u w:val="single"/>
        </w:rPr>
        <w:t xml:space="preserve"> </w:t>
      </w:r>
      <w:r w:rsidRPr="00C7231C">
        <w:rPr>
          <w:rFonts w:ascii="Segoe UI" w:hAnsi="Segoe UI" w:cs="Segoe UI"/>
          <w:u w:val="single"/>
        </w:rPr>
        <w:t xml:space="preserve">     </w:t>
      </w:r>
      <w:r w:rsidR="00B3615B">
        <w:rPr>
          <w:rFonts w:ascii="Segoe UI" w:hAnsi="Segoe UI" w:cs="Segoe UI"/>
          <w:u w:val="single"/>
        </w:rPr>
        <w:t>_____</w:t>
      </w:r>
    </w:p>
    <w:p w14:paraId="44B3C21E" w14:textId="51DF3C99" w:rsidR="00CF5364" w:rsidRPr="00C7231C" w:rsidRDefault="00CF5364" w:rsidP="00B3615B">
      <w:pPr>
        <w:pStyle w:val="KeinLeerraum"/>
        <w:tabs>
          <w:tab w:val="left" w:pos="2268"/>
        </w:tabs>
        <w:spacing w:after="240"/>
        <w:rPr>
          <w:rFonts w:ascii="Segoe UI" w:hAnsi="Segoe UI" w:cs="Segoe UI"/>
          <w:u w:val="single"/>
        </w:rPr>
      </w:pPr>
      <w:r w:rsidRPr="00C7231C">
        <w:rPr>
          <w:rFonts w:ascii="Segoe UI" w:hAnsi="Segoe UI" w:cs="Segoe UI"/>
        </w:rPr>
        <w:t xml:space="preserve">Postleitzahl, Ort </w:t>
      </w:r>
      <w:r w:rsidR="00B3615B">
        <w:rPr>
          <w:rFonts w:ascii="Segoe UI" w:hAnsi="Segoe UI" w:cs="Segoe UI"/>
        </w:rPr>
        <w:tab/>
      </w:r>
      <w:r w:rsidRPr="00C7231C">
        <w:rPr>
          <w:rFonts w:ascii="Segoe UI" w:hAnsi="Segoe UI" w:cs="Segoe UI"/>
          <w:u w:val="single"/>
        </w:rPr>
        <w:t xml:space="preserve">                                                                  </w:t>
      </w:r>
    </w:p>
    <w:p w14:paraId="3F2ADDC1" w14:textId="7FFAC186" w:rsidR="00031014" w:rsidRDefault="00B3615B" w:rsidP="00B3615B">
      <w:pPr>
        <w:pStyle w:val="KeinLeerraum"/>
        <w:tabs>
          <w:tab w:val="left" w:pos="2268"/>
        </w:tabs>
        <w:spacing w:after="240"/>
        <w:rPr>
          <w:rFonts w:ascii="Segoe UI" w:hAnsi="Segoe UI" w:cs="Segoe UI"/>
        </w:rPr>
      </w:pPr>
      <w:r>
        <w:rPr>
          <w:rFonts w:ascii="Segoe UI" w:hAnsi="Segoe UI" w:cs="Segoe UI"/>
        </w:rPr>
        <w:t xml:space="preserve">E-Mail </w:t>
      </w:r>
      <w:r>
        <w:rPr>
          <w:rFonts w:ascii="Segoe UI" w:hAnsi="Segoe UI" w:cs="Segoe UI"/>
        </w:rPr>
        <w:tab/>
        <w:t>___________________________________________</w:t>
      </w:r>
    </w:p>
    <w:p w14:paraId="0CF27E49" w14:textId="28DF2313" w:rsidR="00B3615B" w:rsidRDefault="00B3615B" w:rsidP="00B3615B">
      <w:pPr>
        <w:pStyle w:val="KeinLeerraum"/>
        <w:tabs>
          <w:tab w:val="left" w:pos="2268"/>
        </w:tabs>
        <w:spacing w:after="240"/>
        <w:rPr>
          <w:rFonts w:ascii="Segoe UI" w:hAnsi="Segoe UI" w:cs="Segoe UI"/>
          <w:u w:val="single"/>
        </w:rPr>
      </w:pPr>
      <w:r>
        <w:rPr>
          <w:rFonts w:ascii="Segoe UI" w:hAnsi="Segoe UI" w:cs="Segoe UI"/>
        </w:rPr>
        <w:t>Telefon/Handy</w:t>
      </w:r>
      <w:r w:rsidRPr="00C7231C">
        <w:rPr>
          <w:rFonts w:ascii="Segoe UI" w:hAnsi="Segoe UI" w:cs="Segoe UI"/>
        </w:rPr>
        <w:t xml:space="preserve"> </w:t>
      </w:r>
      <w:r>
        <w:rPr>
          <w:rFonts w:ascii="Segoe UI" w:hAnsi="Segoe UI" w:cs="Segoe UI"/>
        </w:rPr>
        <w:tab/>
      </w:r>
      <w:r>
        <w:rPr>
          <w:rFonts w:ascii="Segoe UI" w:hAnsi="Segoe UI" w:cs="Segoe UI"/>
          <w:u w:val="single"/>
        </w:rPr>
        <w:t xml:space="preserve"> </w:t>
      </w:r>
      <w:r w:rsidRPr="00C7231C">
        <w:rPr>
          <w:rFonts w:ascii="Segoe UI" w:hAnsi="Segoe UI" w:cs="Segoe UI"/>
          <w:u w:val="single"/>
        </w:rPr>
        <w:t xml:space="preserve">                        </w:t>
      </w:r>
      <w:r>
        <w:rPr>
          <w:rFonts w:ascii="Segoe UI" w:hAnsi="Segoe UI" w:cs="Segoe UI"/>
          <w:u w:val="single"/>
        </w:rPr>
        <w:t>___________________________</w:t>
      </w:r>
    </w:p>
    <w:p w14:paraId="13515331" w14:textId="77777777" w:rsidR="00B3615B" w:rsidRDefault="00B3615B" w:rsidP="00B3615B">
      <w:pPr>
        <w:pStyle w:val="KeinLeerraum"/>
        <w:tabs>
          <w:tab w:val="left" w:pos="2268"/>
        </w:tabs>
        <w:rPr>
          <w:rFonts w:ascii="Segoe UI" w:hAnsi="Segoe UI" w:cs="Segoe UI"/>
        </w:rPr>
      </w:pPr>
    </w:p>
    <w:p w14:paraId="6A89FB52" w14:textId="77777777" w:rsidR="00CF5364" w:rsidRPr="0050737B" w:rsidRDefault="00CF5364" w:rsidP="00031014">
      <w:pPr>
        <w:pStyle w:val="KeinLeerraum"/>
        <w:spacing w:after="240"/>
        <w:rPr>
          <w:rFonts w:ascii="Segoe UI" w:hAnsi="Segoe UI" w:cs="Segoe UI"/>
        </w:rPr>
      </w:pPr>
      <w:r w:rsidRPr="0050737B">
        <w:rPr>
          <w:rFonts w:ascii="Segoe UI" w:hAnsi="Segoe UI" w:cs="Segoe UI"/>
        </w:rPr>
        <w:t>Bankverbindung:</w:t>
      </w:r>
    </w:p>
    <w:p w14:paraId="4A7B5A32" w14:textId="35C02F30" w:rsidR="00CF5364" w:rsidRPr="00C7231C" w:rsidRDefault="00CF5364" w:rsidP="00B3615B">
      <w:pPr>
        <w:pStyle w:val="KeinLeerraum"/>
        <w:tabs>
          <w:tab w:val="left" w:pos="2268"/>
          <w:tab w:val="left" w:pos="5670"/>
        </w:tabs>
        <w:spacing w:after="240"/>
        <w:rPr>
          <w:rFonts w:ascii="Segoe UI" w:hAnsi="Segoe UI" w:cs="Segoe UI"/>
        </w:rPr>
      </w:pPr>
      <w:r w:rsidRPr="00C7231C">
        <w:rPr>
          <w:rFonts w:ascii="Segoe UI" w:hAnsi="Segoe UI" w:cs="Segoe UI"/>
        </w:rPr>
        <w:t xml:space="preserve">Bank/Institut </w:t>
      </w:r>
      <w:r w:rsidR="00B3615B">
        <w:rPr>
          <w:rFonts w:ascii="Segoe UI" w:hAnsi="Segoe UI" w:cs="Segoe UI"/>
        </w:rPr>
        <w:tab/>
      </w:r>
      <w:r w:rsidRPr="00C7231C">
        <w:rPr>
          <w:rFonts w:ascii="Segoe UI" w:hAnsi="Segoe UI" w:cs="Segoe UI"/>
          <w:u w:val="single"/>
        </w:rPr>
        <w:t xml:space="preserve">                                                                        </w:t>
      </w:r>
      <w:r w:rsidR="00B3615B">
        <w:rPr>
          <w:rFonts w:ascii="Segoe UI" w:hAnsi="Segoe UI" w:cs="Segoe UI"/>
          <w:u w:val="single"/>
        </w:rPr>
        <w:t>_</w:t>
      </w:r>
    </w:p>
    <w:p w14:paraId="79400F18" w14:textId="1F5E95FE" w:rsidR="00CF5364" w:rsidRPr="00C7231C" w:rsidRDefault="00CF5364" w:rsidP="00B3615B">
      <w:pPr>
        <w:pStyle w:val="KeinLeerraum"/>
        <w:tabs>
          <w:tab w:val="left" w:pos="2268"/>
        </w:tabs>
        <w:spacing w:after="240"/>
        <w:rPr>
          <w:rFonts w:ascii="Segoe UI" w:hAnsi="Segoe UI" w:cs="Segoe UI"/>
        </w:rPr>
      </w:pPr>
      <w:r w:rsidRPr="00C7231C">
        <w:rPr>
          <w:rFonts w:ascii="Segoe UI" w:hAnsi="Segoe UI" w:cs="Segoe UI"/>
        </w:rPr>
        <w:t xml:space="preserve">IBAN </w:t>
      </w:r>
      <w:r w:rsidR="00B3615B">
        <w:rPr>
          <w:rFonts w:ascii="Segoe UI" w:hAnsi="Segoe UI" w:cs="Segoe UI"/>
        </w:rPr>
        <w:tab/>
      </w:r>
      <w:r w:rsidRPr="00C7231C">
        <w:rPr>
          <w:rFonts w:ascii="Segoe UI" w:hAnsi="Segoe UI" w:cs="Segoe UI"/>
          <w:u w:val="single"/>
        </w:rPr>
        <w:t xml:space="preserve">                                         </w:t>
      </w:r>
      <w:r w:rsidR="00C7231C">
        <w:rPr>
          <w:rFonts w:ascii="Segoe UI" w:hAnsi="Segoe UI" w:cs="Segoe UI"/>
          <w:u w:val="single"/>
        </w:rPr>
        <w:t xml:space="preserve">                              </w:t>
      </w:r>
      <w:r w:rsidRPr="00C7231C">
        <w:rPr>
          <w:rFonts w:ascii="Segoe UI" w:hAnsi="Segoe UI" w:cs="Segoe UI"/>
          <w:u w:val="single"/>
        </w:rPr>
        <w:t xml:space="preserve">  </w:t>
      </w:r>
    </w:p>
    <w:p w14:paraId="2990113E" w14:textId="7FDF54AB" w:rsidR="00CF5364" w:rsidRPr="00C7231C" w:rsidRDefault="00CF5364" w:rsidP="00B3615B">
      <w:pPr>
        <w:pStyle w:val="KeinLeerraum"/>
        <w:tabs>
          <w:tab w:val="left" w:pos="2268"/>
          <w:tab w:val="left" w:pos="5529"/>
        </w:tabs>
        <w:spacing w:after="240"/>
        <w:rPr>
          <w:rFonts w:ascii="Segoe UI" w:hAnsi="Segoe UI" w:cs="Segoe UI"/>
          <w:u w:val="single"/>
        </w:rPr>
      </w:pPr>
      <w:r w:rsidRPr="00C7231C">
        <w:rPr>
          <w:rFonts w:ascii="Segoe UI" w:hAnsi="Segoe UI" w:cs="Segoe UI"/>
        </w:rPr>
        <w:t xml:space="preserve">BIC </w:t>
      </w:r>
      <w:r w:rsidR="00B3615B">
        <w:rPr>
          <w:rFonts w:ascii="Segoe UI" w:hAnsi="Segoe UI" w:cs="Segoe UI"/>
        </w:rPr>
        <w:tab/>
      </w:r>
      <w:r w:rsidRPr="00C7231C">
        <w:rPr>
          <w:rFonts w:ascii="Segoe UI" w:hAnsi="Segoe UI" w:cs="Segoe UI"/>
          <w:u w:val="single"/>
        </w:rPr>
        <w:t xml:space="preserve">                                           </w:t>
      </w:r>
      <w:r w:rsidR="00C7231C">
        <w:rPr>
          <w:rFonts w:ascii="Segoe UI" w:hAnsi="Segoe UI" w:cs="Segoe UI"/>
          <w:u w:val="single"/>
        </w:rPr>
        <w:t xml:space="preserve">                             </w:t>
      </w:r>
      <w:r w:rsidRPr="00C7231C">
        <w:rPr>
          <w:rFonts w:ascii="Segoe UI" w:hAnsi="Segoe UI" w:cs="Segoe UI"/>
          <w:u w:val="single"/>
        </w:rPr>
        <w:t> </w:t>
      </w:r>
    </w:p>
    <w:p w14:paraId="16F24560" w14:textId="77777777" w:rsidR="00CF5364" w:rsidRPr="00C7231C" w:rsidRDefault="00CF5364" w:rsidP="00B3615B">
      <w:pPr>
        <w:pStyle w:val="KeinLeerraum"/>
        <w:rPr>
          <w:rFonts w:ascii="Segoe UI" w:hAnsi="Segoe UI" w:cs="Segoe UI"/>
        </w:rPr>
      </w:pPr>
    </w:p>
    <w:p w14:paraId="675C4326" w14:textId="2A15A595" w:rsidR="00CF5364" w:rsidRPr="0056514E" w:rsidRDefault="0043491A" w:rsidP="00031014">
      <w:pPr>
        <w:pStyle w:val="KeinLeerraum"/>
        <w:spacing w:after="240"/>
        <w:rPr>
          <w:rFonts w:ascii="Segoe UI" w:hAnsi="Segoe UI" w:cs="Segoe UI"/>
        </w:rPr>
      </w:pPr>
      <w:r>
        <w:rPr>
          <w:rFonts w:ascii="Segoe UI" w:hAnsi="Segoe UI" w:cs="Segoe UI"/>
        </w:rPr>
        <w:t>Ich stelle</w:t>
      </w:r>
      <w:r w:rsidR="00CF5364" w:rsidRPr="0056514E">
        <w:rPr>
          <w:rFonts w:ascii="Segoe UI" w:hAnsi="Segoe UI" w:cs="Segoe UI"/>
        </w:rPr>
        <w:t xml:space="preserve"> den Antrag als</w:t>
      </w:r>
    </w:p>
    <w:p w14:paraId="746E59F9" w14:textId="0F125490" w:rsidR="00C7231C" w:rsidRDefault="00CF5364" w:rsidP="00D92D07">
      <w:pPr>
        <w:pStyle w:val="KeinLeerraum"/>
        <w:spacing w:after="240"/>
        <w:rPr>
          <w:rFonts w:ascii="Segoe UI" w:hAnsi="Segoe UI" w:cs="Segoe UI"/>
        </w:rPr>
      </w:pPr>
      <w:r w:rsidRPr="0056514E">
        <w:rPr>
          <w:rFonts w:ascii="Segoe UI" w:hAnsi="Segoe UI" w:cs="Segoe UI"/>
          <w:noProof/>
          <w:lang w:eastAsia="de-DE"/>
        </w:rPr>
        <mc:AlternateContent>
          <mc:Choice Requires="wps">
            <w:drawing>
              <wp:inline distT="0" distB="0" distL="0" distR="0" wp14:anchorId="2A20ABD5" wp14:editId="426CD65B">
                <wp:extent cx="180000" cy="180000"/>
                <wp:effectExtent l="0" t="0" r="10795" b="10795"/>
                <wp:docPr id="1" name="Rechteck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F9B80B" id="Rechteck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" filled="f" strokecolor="black [3213]" strokeweight="1pt">
                <w10:anchorlock/>
              </v:rect>
            </w:pict>
          </mc:Fallback>
        </mc:AlternateContent>
      </w:r>
      <w:r w:rsidRPr="0056514E">
        <w:rPr>
          <w:rFonts w:ascii="Segoe UI" w:hAnsi="Segoe UI" w:cs="Segoe UI"/>
        </w:rPr>
        <w:t xml:space="preserve">   Eigentümer</w:t>
      </w:r>
      <w:r w:rsidR="0020153D" w:rsidRPr="0056514E">
        <w:rPr>
          <w:rFonts w:ascii="Segoe UI" w:hAnsi="Segoe UI" w:cs="Segoe UI"/>
        </w:rPr>
        <w:t>/in</w:t>
      </w:r>
      <w:r w:rsidR="0043491A">
        <w:rPr>
          <w:rFonts w:ascii="Segoe UI" w:hAnsi="Segoe UI" w:cs="Segoe UI"/>
        </w:rPr>
        <w:t xml:space="preserve"> eines</w:t>
      </w:r>
      <w:r w:rsidR="0048758B">
        <w:rPr>
          <w:rFonts w:ascii="Segoe UI" w:hAnsi="Segoe UI" w:cs="Segoe UI"/>
        </w:rPr>
        <w:t xml:space="preserve"> Ein- bzw. Zweifamilienhauses</w:t>
      </w:r>
      <w:r w:rsidR="0043491A">
        <w:rPr>
          <w:rFonts w:ascii="Segoe UI" w:hAnsi="Segoe UI" w:cs="Segoe UI"/>
        </w:rPr>
        <w:t xml:space="preserve"> </w:t>
      </w:r>
      <w:r w:rsidR="00C7231C" w:rsidRPr="0056514E">
        <w:rPr>
          <w:rFonts w:ascii="Segoe UI" w:hAnsi="Segoe UI" w:cs="Segoe UI"/>
        </w:rPr>
        <w:tab/>
      </w:r>
      <w:r w:rsidR="00B3615B">
        <w:rPr>
          <w:rFonts w:ascii="Segoe UI" w:hAnsi="Segoe UI" w:cs="Segoe UI"/>
        </w:rPr>
        <w:tab/>
      </w:r>
    </w:p>
    <w:p w14:paraId="487E8B96" w14:textId="25ADE1CB" w:rsidR="00C7231C" w:rsidRDefault="00C7231C" w:rsidP="00B3615B">
      <w:pPr>
        <w:pStyle w:val="KeinLeerraum"/>
        <w:rPr>
          <w:rFonts w:ascii="Segoe UI" w:hAnsi="Segoe UI" w:cs="Segoe UI"/>
        </w:rPr>
      </w:pPr>
    </w:p>
    <w:p w14:paraId="39BDC326" w14:textId="3A9FCCF4" w:rsidR="00C7231C" w:rsidRPr="00B15ED9" w:rsidRDefault="00F5674D" w:rsidP="00F5674D">
      <w:pPr>
        <w:pStyle w:val="KeinLeerraum"/>
        <w:spacing w:after="240"/>
        <w:rPr>
          <w:rFonts w:ascii="Segoe UI" w:hAnsi="Segoe UI" w:cs="Segoe UI"/>
        </w:rPr>
      </w:pPr>
      <w:r w:rsidRPr="00B15ED9">
        <w:rPr>
          <w:rFonts w:ascii="Segoe UI" w:hAnsi="Segoe UI" w:cs="Segoe UI"/>
        </w:rPr>
        <w:t>für das folgend</w:t>
      </w:r>
      <w:r w:rsidR="001A1879">
        <w:rPr>
          <w:rFonts w:ascii="Segoe UI" w:hAnsi="Segoe UI" w:cs="Segoe UI"/>
        </w:rPr>
        <w:t>e</w:t>
      </w:r>
      <w:r w:rsidR="00C7231C" w:rsidRPr="00B15ED9">
        <w:rPr>
          <w:rFonts w:ascii="Segoe UI" w:hAnsi="Segoe UI" w:cs="Segoe UI"/>
        </w:rPr>
        <w:t xml:space="preserve"> Objekt in </w:t>
      </w:r>
      <w:r w:rsidR="00663F70">
        <w:rPr>
          <w:rFonts w:ascii="Segoe UI" w:hAnsi="Segoe UI" w:cs="Segoe UI"/>
        </w:rPr>
        <w:t>Schwelm</w:t>
      </w:r>
      <w:r w:rsidR="0050737B" w:rsidRPr="00B15ED9">
        <w:rPr>
          <w:rFonts w:ascii="Segoe UI" w:hAnsi="Segoe UI" w:cs="Segoe UI"/>
        </w:rPr>
        <w:t>:</w:t>
      </w:r>
    </w:p>
    <w:p w14:paraId="3FF4517C" w14:textId="77777777" w:rsidR="00C7231C" w:rsidRDefault="00C7231C" w:rsidP="00031014">
      <w:pPr>
        <w:pStyle w:val="KeinLeerraum"/>
        <w:tabs>
          <w:tab w:val="left" w:pos="5670"/>
        </w:tabs>
        <w:spacing w:after="240"/>
        <w:rPr>
          <w:rFonts w:ascii="Segoe UI" w:hAnsi="Segoe UI" w:cs="Segoe UI"/>
          <w:u w:val="single"/>
        </w:rPr>
      </w:pPr>
      <w:r>
        <w:rPr>
          <w:rFonts w:ascii="Segoe UI" w:hAnsi="Segoe UI" w:cs="Segoe UI"/>
        </w:rPr>
        <w:t xml:space="preserve">Straße, Hausnummer </w:t>
      </w:r>
      <w:r w:rsidRPr="00C7231C">
        <w:rPr>
          <w:rFonts w:ascii="Segoe UI" w:hAnsi="Segoe UI" w:cs="Segoe UI"/>
          <w:u w:val="single"/>
        </w:rPr>
        <w:t xml:space="preserve">                                               </w:t>
      </w:r>
      <w:r>
        <w:rPr>
          <w:rFonts w:ascii="Segoe UI" w:hAnsi="Segoe UI" w:cs="Segoe UI"/>
          <w:u w:val="single"/>
        </w:rPr>
        <w:t xml:space="preserve"> </w:t>
      </w:r>
      <w:r w:rsidRPr="00C7231C">
        <w:rPr>
          <w:rFonts w:ascii="Segoe UI" w:hAnsi="Segoe UI" w:cs="Segoe UI"/>
          <w:u w:val="single"/>
        </w:rPr>
        <w:t xml:space="preserve">     </w:t>
      </w:r>
      <w:r>
        <w:rPr>
          <w:rFonts w:ascii="Segoe UI" w:hAnsi="Segoe UI" w:cs="Segoe UI"/>
          <w:u w:val="single"/>
        </w:rPr>
        <w:t xml:space="preserve"> </w:t>
      </w:r>
      <w:r w:rsidRPr="00C7231C">
        <w:rPr>
          <w:rFonts w:ascii="Segoe UI" w:hAnsi="Segoe UI" w:cs="Segoe UI"/>
          <w:u w:val="single"/>
        </w:rPr>
        <w:t xml:space="preserve">    </w:t>
      </w:r>
      <w:r w:rsidRPr="00C7231C">
        <w:rPr>
          <w:rFonts w:ascii="Segoe UI" w:hAnsi="Segoe UI" w:cs="Segoe UI"/>
        </w:rPr>
        <w:t xml:space="preserve"> </w:t>
      </w:r>
      <w:r>
        <w:rPr>
          <w:rFonts w:ascii="Segoe UI" w:hAnsi="Segoe UI" w:cs="Segoe UI"/>
        </w:rPr>
        <w:t xml:space="preserve"> </w:t>
      </w:r>
      <w:r w:rsidRPr="00C7231C">
        <w:rPr>
          <w:rFonts w:ascii="Segoe UI" w:hAnsi="Segoe UI" w:cs="Segoe UI"/>
        </w:rPr>
        <w:t xml:space="preserve">Baujahr </w:t>
      </w:r>
      <w:r>
        <w:rPr>
          <w:rFonts w:ascii="Segoe UI" w:hAnsi="Segoe UI" w:cs="Segoe UI"/>
          <w:u w:val="single"/>
        </w:rPr>
        <w:t xml:space="preserve"> </w:t>
      </w:r>
      <w:r w:rsidRPr="00C7231C">
        <w:rPr>
          <w:rFonts w:ascii="Segoe UI" w:hAnsi="Segoe UI" w:cs="Segoe UI"/>
          <w:u w:val="single"/>
        </w:rPr>
        <w:t xml:space="preserve">   </w:t>
      </w:r>
      <w:r w:rsidR="0050737B">
        <w:rPr>
          <w:rFonts w:ascii="Segoe UI" w:hAnsi="Segoe UI" w:cs="Segoe UI"/>
          <w:u w:val="single"/>
        </w:rPr>
        <w:t xml:space="preserve">                 </w:t>
      </w:r>
      <w:r w:rsidRPr="00C7231C">
        <w:rPr>
          <w:rFonts w:ascii="Segoe UI" w:hAnsi="Segoe UI" w:cs="Segoe UI"/>
          <w:u w:val="single"/>
        </w:rPr>
        <w:t xml:space="preserve">                     </w:t>
      </w:r>
    </w:p>
    <w:p w14:paraId="43F646FD" w14:textId="014C62F5" w:rsidR="005954C0" w:rsidRDefault="005954C0" w:rsidP="005954C0">
      <w:pPr>
        <w:pStyle w:val="KeinLeerraum"/>
        <w:tabs>
          <w:tab w:val="left" w:pos="5670"/>
        </w:tabs>
        <w:rPr>
          <w:rFonts w:ascii="Segoe UI" w:hAnsi="Segoe UI" w:cs="Segoe UI"/>
          <w:b/>
        </w:rPr>
      </w:pPr>
    </w:p>
    <w:p w14:paraId="68F0FEB6" w14:textId="77777777" w:rsidR="00A31839" w:rsidRDefault="00A31839" w:rsidP="005954C0">
      <w:pPr>
        <w:pStyle w:val="KeinLeerraum"/>
        <w:tabs>
          <w:tab w:val="left" w:pos="5670"/>
        </w:tabs>
        <w:spacing w:after="60"/>
        <w:rPr>
          <w:rFonts w:ascii="Segoe UI" w:hAnsi="Segoe UI" w:cs="Segoe UI"/>
          <w:b/>
        </w:rPr>
      </w:pPr>
    </w:p>
    <w:p w14:paraId="46204B7E" w14:textId="77777777" w:rsidR="00A31839" w:rsidRDefault="00A31839" w:rsidP="005954C0">
      <w:pPr>
        <w:pStyle w:val="KeinLeerraum"/>
        <w:tabs>
          <w:tab w:val="left" w:pos="5670"/>
        </w:tabs>
        <w:spacing w:after="60"/>
        <w:rPr>
          <w:rFonts w:ascii="Segoe UI" w:hAnsi="Segoe UI" w:cs="Segoe UI"/>
          <w:b/>
        </w:rPr>
      </w:pPr>
    </w:p>
    <w:p w14:paraId="090A14FC" w14:textId="77777777" w:rsidR="00A31839" w:rsidRDefault="00A31839" w:rsidP="005954C0">
      <w:pPr>
        <w:pStyle w:val="KeinLeerraum"/>
        <w:tabs>
          <w:tab w:val="left" w:pos="5670"/>
        </w:tabs>
        <w:spacing w:after="60"/>
        <w:rPr>
          <w:rFonts w:ascii="Segoe UI" w:hAnsi="Segoe UI" w:cs="Segoe UI"/>
          <w:b/>
        </w:rPr>
      </w:pPr>
    </w:p>
    <w:p w14:paraId="04F4E366" w14:textId="565A4E23" w:rsidR="005E1FA1" w:rsidRPr="006B4682" w:rsidRDefault="005E1FA1" w:rsidP="005954C0">
      <w:pPr>
        <w:pStyle w:val="KeinLeerraum"/>
        <w:tabs>
          <w:tab w:val="left" w:pos="5670"/>
        </w:tabs>
        <w:spacing w:after="60"/>
        <w:rPr>
          <w:rFonts w:ascii="Segoe UI" w:hAnsi="Segoe UI" w:cs="Segoe UI"/>
          <w:b/>
        </w:rPr>
      </w:pPr>
      <w:r w:rsidRPr="006B4682">
        <w:rPr>
          <w:rFonts w:ascii="Segoe UI" w:hAnsi="Segoe UI" w:cs="Segoe UI"/>
          <w:b/>
        </w:rPr>
        <w:t>Ich versichere, dass</w:t>
      </w:r>
      <w:r w:rsidR="005954C0">
        <w:rPr>
          <w:rFonts w:ascii="Segoe UI" w:hAnsi="Segoe UI" w:cs="Segoe UI"/>
          <w:b/>
        </w:rPr>
        <w:t xml:space="preserve"> </w:t>
      </w:r>
      <w:r w:rsidR="005954C0" w:rsidRPr="005954C0">
        <w:rPr>
          <w:rFonts w:ascii="Segoe UI" w:hAnsi="Segoe UI" w:cs="Segoe UI"/>
          <w:b/>
        </w:rPr>
        <w:t>für das oben genannte Objekt</w:t>
      </w:r>
      <w:r w:rsidRPr="006B4682">
        <w:rPr>
          <w:rFonts w:ascii="Segoe UI" w:hAnsi="Segoe UI" w:cs="Segoe UI"/>
          <w:b/>
        </w:rPr>
        <w:t>:</w:t>
      </w:r>
    </w:p>
    <w:p w14:paraId="452DD34A" w14:textId="467043F0" w:rsidR="005954C0" w:rsidRDefault="00C62B91" w:rsidP="009B5E2B">
      <w:pPr>
        <w:pStyle w:val="KeinLeerraum"/>
        <w:numPr>
          <w:ilvl w:val="0"/>
          <w:numId w:val="3"/>
        </w:numPr>
        <w:tabs>
          <w:tab w:val="left" w:pos="5670"/>
        </w:tabs>
        <w:spacing w:after="60"/>
        <w:ind w:left="714" w:hanging="357"/>
        <w:rPr>
          <w:rFonts w:ascii="Segoe UI" w:hAnsi="Segoe UI" w:cs="Segoe UI"/>
        </w:rPr>
      </w:pPr>
      <w:r>
        <w:rPr>
          <w:rFonts w:ascii="Segoe UI" w:hAnsi="Segoe UI" w:cs="Segoe UI"/>
        </w:rPr>
        <w:t xml:space="preserve">weder </w:t>
      </w:r>
      <w:r w:rsidR="009B5E2B" w:rsidRPr="00DE2E04">
        <w:rPr>
          <w:rFonts w:ascii="Segoe UI" w:hAnsi="Segoe UI" w:cs="Segoe UI"/>
        </w:rPr>
        <w:t>Ich</w:t>
      </w:r>
      <w:r>
        <w:rPr>
          <w:rFonts w:ascii="Segoe UI" w:hAnsi="Segoe UI" w:cs="Segoe UI"/>
        </w:rPr>
        <w:t xml:space="preserve"> noch Angehörige meines Haushalts</w:t>
      </w:r>
      <w:r w:rsidR="009B5E2B" w:rsidRPr="00DE2E04">
        <w:rPr>
          <w:rFonts w:ascii="Segoe UI" w:hAnsi="Segoe UI" w:cs="Segoe UI"/>
        </w:rPr>
        <w:t xml:space="preserve"> </w:t>
      </w:r>
      <w:r w:rsidR="005954C0">
        <w:rPr>
          <w:rFonts w:ascii="Segoe UI" w:hAnsi="Segoe UI" w:cs="Segoe UI"/>
        </w:rPr>
        <w:t>eine</w:t>
      </w:r>
      <w:r w:rsidR="000D133E">
        <w:rPr>
          <w:rFonts w:ascii="Segoe UI" w:hAnsi="Segoe UI" w:cs="Segoe UI"/>
        </w:rPr>
        <w:t xml:space="preserve"> </w:t>
      </w:r>
      <w:r w:rsidR="009B5E2B" w:rsidRPr="00DE2E04">
        <w:rPr>
          <w:rFonts w:ascii="Segoe UI" w:hAnsi="Segoe UI" w:cs="Segoe UI"/>
        </w:rPr>
        <w:t xml:space="preserve">Energieberatung </w:t>
      </w:r>
      <w:r w:rsidR="005954C0">
        <w:rPr>
          <w:rFonts w:ascii="Segoe UI" w:hAnsi="Segoe UI" w:cs="Segoe UI"/>
        </w:rPr>
        <w:t>erhalten haben.</w:t>
      </w:r>
    </w:p>
    <w:p w14:paraId="34CF0147" w14:textId="2D936B21" w:rsidR="009B5E2B" w:rsidRPr="00DE2E04" w:rsidRDefault="005954C0" w:rsidP="009B5E2B">
      <w:pPr>
        <w:pStyle w:val="KeinLeerraum"/>
        <w:numPr>
          <w:ilvl w:val="0"/>
          <w:numId w:val="3"/>
        </w:numPr>
        <w:tabs>
          <w:tab w:val="left" w:pos="5670"/>
        </w:tabs>
        <w:spacing w:after="60"/>
        <w:ind w:left="714" w:hanging="357"/>
        <w:rPr>
          <w:rFonts w:ascii="Segoe UI" w:hAnsi="Segoe UI" w:cs="Segoe UI"/>
        </w:rPr>
      </w:pPr>
      <w:r>
        <w:rPr>
          <w:rFonts w:ascii="Segoe UI" w:hAnsi="Segoe UI" w:cs="Segoe UI"/>
        </w:rPr>
        <w:t>noch kein</w:t>
      </w:r>
      <w:r w:rsidR="000D133E">
        <w:rPr>
          <w:rFonts w:ascii="Segoe UI" w:hAnsi="Segoe UI" w:cs="Segoe UI"/>
        </w:rPr>
        <w:t xml:space="preserve"> Termin für eine Energieberatung</w:t>
      </w:r>
      <w:r w:rsidR="009B5E2B" w:rsidRPr="00DE2E04">
        <w:rPr>
          <w:rFonts w:ascii="Segoe UI" w:hAnsi="Segoe UI" w:cs="Segoe UI"/>
        </w:rPr>
        <w:t xml:space="preserve"> vereinbart </w:t>
      </w:r>
      <w:r>
        <w:rPr>
          <w:rFonts w:ascii="Segoe UI" w:hAnsi="Segoe UI" w:cs="Segoe UI"/>
        </w:rPr>
        <w:t>wurde</w:t>
      </w:r>
      <w:r w:rsidR="009B5E2B" w:rsidRPr="00DE2E04">
        <w:rPr>
          <w:rFonts w:ascii="Segoe UI" w:hAnsi="Segoe UI" w:cs="Segoe UI"/>
        </w:rPr>
        <w:t xml:space="preserve">. </w:t>
      </w:r>
      <w:r w:rsidR="000D133E">
        <w:rPr>
          <w:rFonts w:ascii="Segoe UI" w:hAnsi="Segoe UI" w:cs="Segoe UI"/>
        </w:rPr>
        <w:t xml:space="preserve"> </w:t>
      </w:r>
    </w:p>
    <w:p w14:paraId="1049DABD" w14:textId="4DE7F4C7" w:rsidR="00F5674D" w:rsidRPr="00B267E7" w:rsidRDefault="005954C0" w:rsidP="00B267E7">
      <w:pPr>
        <w:pStyle w:val="KeinLeerraum"/>
        <w:numPr>
          <w:ilvl w:val="0"/>
          <w:numId w:val="3"/>
        </w:numPr>
        <w:tabs>
          <w:tab w:val="left" w:pos="5670"/>
        </w:tabs>
        <w:spacing w:after="60"/>
        <w:ind w:left="714" w:hanging="357"/>
        <w:rPr>
          <w:rFonts w:ascii="Segoe UI" w:hAnsi="Segoe UI" w:cs="Segoe UI"/>
          <w:b/>
        </w:rPr>
      </w:pPr>
      <w:r w:rsidRPr="00B267E7">
        <w:rPr>
          <w:rFonts w:ascii="Segoe UI" w:hAnsi="Segoe UI" w:cs="Segoe UI"/>
        </w:rPr>
        <w:t>a</w:t>
      </w:r>
      <w:r w:rsidR="005273F9" w:rsidRPr="00B267E7">
        <w:rPr>
          <w:rFonts w:ascii="Segoe UI" w:hAnsi="Segoe UI" w:cs="Segoe UI"/>
        </w:rPr>
        <w:t xml:space="preserve">lle Angaben wahrheitsgemäß angegeben </w:t>
      </w:r>
      <w:r w:rsidRPr="00B267E7">
        <w:rPr>
          <w:rFonts w:ascii="Segoe UI" w:hAnsi="Segoe UI" w:cs="Segoe UI"/>
        </w:rPr>
        <w:t>sind</w:t>
      </w:r>
      <w:r w:rsidR="005273F9" w:rsidRPr="00B267E7">
        <w:rPr>
          <w:rFonts w:ascii="Segoe UI" w:hAnsi="Segoe UI" w:cs="Segoe UI"/>
        </w:rPr>
        <w:t>. Bei etwaigen Änderungen werde</w:t>
      </w:r>
      <w:r w:rsidR="00BE20B7" w:rsidRPr="00B267E7">
        <w:rPr>
          <w:rFonts w:ascii="Segoe UI" w:hAnsi="Segoe UI" w:cs="Segoe UI"/>
        </w:rPr>
        <w:t xml:space="preserve"> ich</w:t>
      </w:r>
      <w:r w:rsidR="008C2402" w:rsidRPr="00B267E7">
        <w:rPr>
          <w:rFonts w:ascii="Segoe UI" w:hAnsi="Segoe UI" w:cs="Segoe UI"/>
        </w:rPr>
        <w:t xml:space="preserve"> die </w:t>
      </w:r>
      <w:r w:rsidR="00663F70" w:rsidRPr="00663F70">
        <w:rPr>
          <w:rFonts w:ascii="Segoe UI" w:hAnsi="Segoe UI" w:cs="Segoe UI"/>
        </w:rPr>
        <w:t>Stadt Schwelm</w:t>
      </w:r>
      <w:r w:rsidR="005273F9" w:rsidRPr="00663F70">
        <w:rPr>
          <w:rFonts w:ascii="Segoe UI" w:hAnsi="Segoe UI" w:cs="Segoe UI"/>
        </w:rPr>
        <w:t>,</w:t>
      </w:r>
      <w:r w:rsidR="005273F9" w:rsidRPr="00B267E7">
        <w:rPr>
          <w:rFonts w:ascii="Segoe UI" w:hAnsi="Segoe UI" w:cs="Segoe UI"/>
        </w:rPr>
        <w:t xml:space="preserve"> unverzüglich informieren.</w:t>
      </w:r>
    </w:p>
    <w:p w14:paraId="19CDE431" w14:textId="77777777" w:rsidR="003A04EF" w:rsidRDefault="003A04EF" w:rsidP="003A04EF">
      <w:pPr>
        <w:pStyle w:val="KeinLeerraum"/>
        <w:tabs>
          <w:tab w:val="left" w:pos="5670"/>
        </w:tabs>
        <w:rPr>
          <w:rFonts w:ascii="Segoe UI" w:hAnsi="Segoe UI" w:cs="Segoe UI"/>
          <w:b/>
        </w:rPr>
      </w:pPr>
    </w:p>
    <w:p w14:paraId="48FE1F47" w14:textId="4B578888" w:rsidR="00212F9F" w:rsidRPr="00212F9F" w:rsidRDefault="00815CA0" w:rsidP="00212F9F">
      <w:pPr>
        <w:pStyle w:val="KeinLeerraum"/>
        <w:tabs>
          <w:tab w:val="left" w:pos="5670"/>
        </w:tabs>
        <w:spacing w:after="60"/>
        <w:rPr>
          <w:rFonts w:ascii="Segoe UI" w:hAnsi="Segoe UI" w:cs="Segoe UI"/>
          <w:b/>
        </w:rPr>
      </w:pPr>
      <w:r>
        <w:rPr>
          <w:rFonts w:ascii="Segoe UI" w:hAnsi="Segoe UI" w:cs="Segoe UI"/>
          <w:b/>
        </w:rPr>
        <w:t>Mir sind die folgenden Voraussetzungen für die Einlösung des Gutscheins bekannt:</w:t>
      </w:r>
    </w:p>
    <w:p w14:paraId="425FFF2E" w14:textId="46580401" w:rsidR="003A04EF" w:rsidRDefault="003A04EF" w:rsidP="003A04EF">
      <w:pPr>
        <w:pStyle w:val="KeinLeerraum"/>
        <w:numPr>
          <w:ilvl w:val="0"/>
          <w:numId w:val="3"/>
        </w:numPr>
        <w:tabs>
          <w:tab w:val="left" w:pos="5670"/>
        </w:tabs>
        <w:spacing w:after="60"/>
        <w:rPr>
          <w:rFonts w:ascii="Segoe UI" w:hAnsi="Segoe UI" w:cs="Segoe UI"/>
        </w:rPr>
      </w:pPr>
      <w:r>
        <w:rPr>
          <w:rFonts w:ascii="Segoe UI" w:hAnsi="Segoe UI" w:cs="Segoe UI"/>
        </w:rPr>
        <w:t xml:space="preserve">Das Gebäude befindet sich </w:t>
      </w:r>
      <w:r w:rsidR="00663F70">
        <w:rPr>
          <w:rFonts w:ascii="Segoe UI" w:hAnsi="Segoe UI" w:cs="Segoe UI"/>
        </w:rPr>
        <w:t>in der Stadt Schwelm</w:t>
      </w:r>
    </w:p>
    <w:p w14:paraId="2C36001A" w14:textId="068C7A0C" w:rsidR="005954C0" w:rsidRPr="00D25066" w:rsidRDefault="00C62F4B" w:rsidP="003A04EF">
      <w:pPr>
        <w:pStyle w:val="KeinLeerraum"/>
        <w:numPr>
          <w:ilvl w:val="0"/>
          <w:numId w:val="3"/>
        </w:numPr>
        <w:tabs>
          <w:tab w:val="left" w:pos="5670"/>
        </w:tabs>
        <w:spacing w:after="60"/>
        <w:rPr>
          <w:rFonts w:ascii="Segoe UI" w:hAnsi="Segoe UI" w:cs="Segoe UI"/>
        </w:rPr>
      </w:pPr>
      <w:r w:rsidRPr="003A04EF">
        <w:rPr>
          <w:rFonts w:ascii="Segoe UI" w:hAnsi="Segoe UI" w:cs="Segoe UI"/>
        </w:rPr>
        <w:t>Der Beratungs</w:t>
      </w:r>
      <w:r w:rsidRPr="00CD797B">
        <w:rPr>
          <w:rFonts w:ascii="Segoe UI" w:hAnsi="Segoe UI" w:cs="Segoe UI"/>
          <w:b/>
          <w:bCs/>
        </w:rPr>
        <w:t xml:space="preserve">termin </w:t>
      </w:r>
      <w:r w:rsidRPr="003A04EF">
        <w:rPr>
          <w:rFonts w:ascii="Segoe UI" w:hAnsi="Segoe UI" w:cs="Segoe UI"/>
        </w:rPr>
        <w:t xml:space="preserve">muss innerhalb von </w:t>
      </w:r>
      <w:r w:rsidRPr="00CD797B">
        <w:rPr>
          <w:rFonts w:ascii="Segoe UI" w:hAnsi="Segoe UI" w:cs="Segoe UI"/>
          <w:b/>
          <w:bCs/>
        </w:rPr>
        <w:t>vier Wochen</w:t>
      </w:r>
      <w:r w:rsidRPr="003A04EF">
        <w:rPr>
          <w:rFonts w:ascii="Segoe UI" w:hAnsi="Segoe UI" w:cs="Segoe UI"/>
        </w:rPr>
        <w:t xml:space="preserve"> nach Erhalt des Gutscheins </w:t>
      </w:r>
      <w:r w:rsidRPr="00CD797B">
        <w:rPr>
          <w:rFonts w:ascii="Segoe UI" w:hAnsi="Segoe UI" w:cs="Segoe UI"/>
          <w:b/>
          <w:bCs/>
        </w:rPr>
        <w:t>vereinbart</w:t>
      </w:r>
      <w:r w:rsidR="005954C0" w:rsidRPr="003A04EF">
        <w:rPr>
          <w:rFonts w:ascii="Segoe UI" w:hAnsi="Segoe UI" w:cs="Segoe UI"/>
        </w:rPr>
        <w:t xml:space="preserve"> </w:t>
      </w:r>
      <w:r w:rsidR="005954C0" w:rsidRPr="00CD797B">
        <w:rPr>
          <w:rFonts w:ascii="Segoe UI" w:hAnsi="Segoe UI" w:cs="Segoe UI"/>
          <w:u w:val="single"/>
        </w:rPr>
        <w:t>und</w:t>
      </w:r>
      <w:r w:rsidR="005954C0" w:rsidRPr="003A04EF">
        <w:rPr>
          <w:rFonts w:ascii="Segoe UI" w:hAnsi="Segoe UI" w:cs="Segoe UI"/>
        </w:rPr>
        <w:t xml:space="preserve"> über das Formular "Rückantwort Gutschein </w:t>
      </w:r>
      <w:r w:rsidR="003E4E64" w:rsidRPr="003A04EF">
        <w:rPr>
          <w:rFonts w:ascii="Segoe UI" w:hAnsi="Segoe UI" w:cs="Segoe UI"/>
        </w:rPr>
        <w:t>Energieberatung</w:t>
      </w:r>
      <w:r w:rsidR="005954C0" w:rsidRPr="003A04EF">
        <w:rPr>
          <w:rFonts w:ascii="Segoe UI" w:hAnsi="Segoe UI" w:cs="Segoe UI"/>
        </w:rPr>
        <w:t xml:space="preserve">" </w:t>
      </w:r>
      <w:r w:rsidR="005954C0" w:rsidRPr="00CD797B">
        <w:rPr>
          <w:rFonts w:ascii="Segoe UI" w:hAnsi="Segoe UI" w:cs="Segoe UI"/>
          <w:b/>
          <w:bCs/>
        </w:rPr>
        <w:t>der Kommune mitgeteilt</w:t>
      </w:r>
      <w:r w:rsidR="005954C0" w:rsidRPr="003A04EF">
        <w:rPr>
          <w:rFonts w:ascii="Segoe UI" w:hAnsi="Segoe UI" w:cs="Segoe UI"/>
        </w:rPr>
        <w:t xml:space="preserve"> werden.</w:t>
      </w:r>
      <w:r w:rsidR="00720927">
        <w:rPr>
          <w:rFonts w:ascii="Segoe UI" w:hAnsi="Segoe UI" w:cs="Segoe UI"/>
        </w:rPr>
        <w:t xml:space="preserve"> </w:t>
      </w:r>
      <w:r w:rsidR="00720927" w:rsidRPr="00D25066">
        <w:rPr>
          <w:rFonts w:ascii="Segoe UI" w:hAnsi="Segoe UI" w:cs="Segoe UI"/>
        </w:rPr>
        <w:t>In begründeten Ausnahmefällen kann die Frist verlängert werden.</w:t>
      </w:r>
      <w:r w:rsidR="00D25066">
        <w:rPr>
          <w:rFonts w:ascii="Segoe UI" w:hAnsi="Segoe UI" w:cs="Segoe UI"/>
        </w:rPr>
        <w:t xml:space="preserve"> </w:t>
      </w:r>
    </w:p>
    <w:p w14:paraId="3E7F87A4" w14:textId="1CA53B3F" w:rsidR="00815CA0" w:rsidRDefault="005954C0" w:rsidP="009B5E2B">
      <w:pPr>
        <w:pStyle w:val="KeinLeerraum"/>
        <w:numPr>
          <w:ilvl w:val="0"/>
          <w:numId w:val="3"/>
        </w:numPr>
        <w:tabs>
          <w:tab w:val="left" w:pos="5670"/>
        </w:tabs>
        <w:spacing w:after="60"/>
        <w:rPr>
          <w:rFonts w:ascii="Segoe UI" w:hAnsi="Segoe UI" w:cs="Segoe UI"/>
        </w:rPr>
      </w:pPr>
      <w:r>
        <w:rPr>
          <w:rFonts w:ascii="Segoe UI" w:hAnsi="Segoe UI" w:cs="Segoe UI"/>
        </w:rPr>
        <w:t>D</w:t>
      </w:r>
      <w:r w:rsidR="00CD797B">
        <w:rPr>
          <w:rFonts w:ascii="Segoe UI" w:hAnsi="Segoe UI" w:cs="Segoe UI"/>
        </w:rPr>
        <w:t>ie</w:t>
      </w:r>
      <w:r>
        <w:rPr>
          <w:rFonts w:ascii="Segoe UI" w:hAnsi="Segoe UI" w:cs="Segoe UI"/>
        </w:rPr>
        <w:t xml:space="preserve"> </w:t>
      </w:r>
      <w:r w:rsidRPr="00CD797B">
        <w:rPr>
          <w:rFonts w:ascii="Segoe UI" w:hAnsi="Segoe UI" w:cs="Segoe UI"/>
          <w:b/>
          <w:bCs/>
        </w:rPr>
        <w:t>Beratung</w:t>
      </w:r>
      <w:r>
        <w:rPr>
          <w:rFonts w:ascii="Segoe UI" w:hAnsi="Segoe UI" w:cs="Segoe UI"/>
        </w:rPr>
        <w:t xml:space="preserve"> muss</w:t>
      </w:r>
      <w:r w:rsidR="00554CFC">
        <w:rPr>
          <w:rFonts w:ascii="Segoe UI" w:hAnsi="Segoe UI" w:cs="Segoe UI"/>
        </w:rPr>
        <w:t xml:space="preserve"> innerhalb von </w:t>
      </w:r>
      <w:r w:rsidR="00554CFC" w:rsidRPr="00CD797B">
        <w:rPr>
          <w:rFonts w:ascii="Segoe UI" w:hAnsi="Segoe UI" w:cs="Segoe UI"/>
          <w:b/>
          <w:bCs/>
        </w:rPr>
        <w:t>drei Monaten</w:t>
      </w:r>
      <w:r w:rsidR="00663F70">
        <w:rPr>
          <w:rFonts w:ascii="Segoe UI" w:hAnsi="Segoe UI" w:cs="Segoe UI"/>
        </w:rPr>
        <w:t xml:space="preserve"> nach Erhalt des Gutscheins</w:t>
      </w:r>
      <w:r>
        <w:rPr>
          <w:rFonts w:ascii="Segoe UI" w:hAnsi="Segoe UI" w:cs="Segoe UI"/>
        </w:rPr>
        <w:t xml:space="preserve"> </w:t>
      </w:r>
      <w:r w:rsidR="00554CFC">
        <w:rPr>
          <w:rFonts w:ascii="Segoe UI" w:hAnsi="Segoe UI" w:cs="Segoe UI"/>
        </w:rPr>
        <w:t xml:space="preserve">und spätestens </w:t>
      </w:r>
      <w:r w:rsidR="00C62F4B" w:rsidRPr="00DE2E04">
        <w:rPr>
          <w:rFonts w:ascii="Segoe UI" w:hAnsi="Segoe UI" w:cs="Segoe UI"/>
        </w:rPr>
        <w:t>bis z</w:t>
      </w:r>
      <w:r w:rsidR="009C620B">
        <w:rPr>
          <w:rFonts w:ascii="Segoe UI" w:hAnsi="Segoe UI" w:cs="Segoe UI"/>
        </w:rPr>
        <w:t xml:space="preserve">um </w:t>
      </w:r>
      <w:r w:rsidR="00663F70">
        <w:rPr>
          <w:rFonts w:ascii="Segoe UI" w:hAnsi="Segoe UI" w:cs="Segoe UI"/>
        </w:rPr>
        <w:t>30.11.2026 d</w:t>
      </w:r>
      <w:r w:rsidR="00C62F4B" w:rsidRPr="00DE2E04">
        <w:rPr>
          <w:rFonts w:ascii="Segoe UI" w:hAnsi="Segoe UI" w:cs="Segoe UI"/>
        </w:rPr>
        <w:t>urchgeführt werden.</w:t>
      </w:r>
    </w:p>
    <w:p w14:paraId="1B663F54" w14:textId="29FEB757" w:rsidR="00D25066" w:rsidRDefault="00C62F4B" w:rsidP="00F5674D">
      <w:pPr>
        <w:pStyle w:val="Listenabsatz"/>
        <w:numPr>
          <w:ilvl w:val="0"/>
          <w:numId w:val="3"/>
        </w:numPr>
        <w:spacing w:after="60"/>
        <w:ind w:left="714" w:hanging="357"/>
        <w:contextualSpacing w:val="0"/>
        <w:rPr>
          <w:rFonts w:ascii="Segoe UI" w:hAnsi="Segoe UI" w:cs="Segoe UI"/>
        </w:rPr>
      </w:pPr>
      <w:r w:rsidRPr="00F5674D">
        <w:rPr>
          <w:rFonts w:ascii="Segoe UI" w:hAnsi="Segoe UI" w:cs="Segoe UI"/>
        </w:rPr>
        <w:t>Die Beratungen erfolgen</w:t>
      </w:r>
      <w:r w:rsidR="001A1879">
        <w:rPr>
          <w:rFonts w:ascii="Segoe UI" w:hAnsi="Segoe UI" w:cs="Segoe UI"/>
        </w:rPr>
        <w:t xml:space="preserve"> ausschließlich</w:t>
      </w:r>
      <w:r w:rsidRPr="00F5674D">
        <w:rPr>
          <w:rFonts w:ascii="Segoe UI" w:hAnsi="Segoe UI" w:cs="Segoe UI"/>
        </w:rPr>
        <w:t xml:space="preserve"> </w:t>
      </w:r>
      <w:r w:rsidR="00D25066">
        <w:rPr>
          <w:rFonts w:ascii="Segoe UI" w:hAnsi="Segoe UI" w:cs="Segoe UI"/>
        </w:rPr>
        <w:t>durch</w:t>
      </w:r>
      <w:r w:rsidR="00790BF1">
        <w:rPr>
          <w:rFonts w:ascii="Segoe UI" w:hAnsi="Segoe UI" w:cs="Segoe UI"/>
        </w:rPr>
        <w:t xml:space="preserve"> Berater</w:t>
      </w:r>
    </w:p>
    <w:p w14:paraId="0B167CC7" w14:textId="4CFF3289" w:rsidR="00D25066" w:rsidRDefault="00C62F4B" w:rsidP="00D25066">
      <w:pPr>
        <w:pStyle w:val="Listenabsatz"/>
        <w:numPr>
          <w:ilvl w:val="1"/>
          <w:numId w:val="3"/>
        </w:numPr>
        <w:spacing w:after="60"/>
        <w:contextualSpacing w:val="0"/>
        <w:rPr>
          <w:rFonts w:ascii="Segoe UI" w:hAnsi="Segoe UI" w:cs="Segoe UI"/>
        </w:rPr>
      </w:pPr>
      <w:r w:rsidRPr="00F5674D">
        <w:rPr>
          <w:rFonts w:ascii="Segoe UI" w:hAnsi="Segoe UI" w:cs="Segoe UI"/>
        </w:rPr>
        <w:t xml:space="preserve">der Verbraucherzentrale NRW </w:t>
      </w:r>
      <w:r w:rsidR="00DB6BCF" w:rsidRPr="00F46B8A">
        <w:rPr>
          <w:rFonts w:ascii="Segoe UI" w:hAnsi="Segoe UI" w:cs="Segoe UI"/>
          <w:i/>
        </w:rPr>
        <w:t>(</w:t>
      </w:r>
      <w:r w:rsidR="00790BF1">
        <w:rPr>
          <w:rFonts w:ascii="Segoe UI" w:hAnsi="Segoe UI" w:cs="Segoe UI"/>
          <w:i/>
        </w:rPr>
        <w:t xml:space="preserve">durch Bundesförderung </w:t>
      </w:r>
      <w:r w:rsidR="00DB6BCF" w:rsidRPr="00F46B8A">
        <w:rPr>
          <w:rFonts w:ascii="Segoe UI" w:hAnsi="Segoe UI" w:cs="Segoe UI"/>
          <w:i/>
        </w:rPr>
        <w:t>besonders günstig</w:t>
      </w:r>
      <w:r w:rsidR="00790BF1">
        <w:rPr>
          <w:rFonts w:ascii="Segoe UI" w:hAnsi="Segoe UI" w:cs="Segoe UI"/>
          <w:i/>
        </w:rPr>
        <w:t>)</w:t>
      </w:r>
      <w:r w:rsidR="00D20AB7">
        <w:rPr>
          <w:rFonts w:ascii="Segoe UI" w:hAnsi="Segoe UI" w:cs="Segoe UI"/>
          <w:iCs/>
        </w:rPr>
        <w:t xml:space="preserve">: </w:t>
      </w:r>
      <w:hyperlink r:id="rId8" w:anchor="heading-10" w:history="1">
        <w:r w:rsidR="00D20AB7" w:rsidRPr="00D20AB7">
          <w:rPr>
            <w:rStyle w:val="Hyperlink"/>
            <w:rFonts w:ascii="Segoe UI" w:hAnsi="Segoe UI" w:cs="Segoe UI"/>
          </w:rPr>
          <w:t>Beratungsangebote | Verbraucherzentrale NRW</w:t>
        </w:r>
      </w:hyperlink>
    </w:p>
    <w:p w14:paraId="13F283DB" w14:textId="6C6452E4" w:rsidR="00790BF1" w:rsidRDefault="00790BF1" w:rsidP="00D25066">
      <w:pPr>
        <w:pStyle w:val="Listenabsatz"/>
        <w:numPr>
          <w:ilvl w:val="1"/>
          <w:numId w:val="3"/>
        </w:numPr>
        <w:spacing w:after="60"/>
        <w:contextualSpacing w:val="0"/>
        <w:rPr>
          <w:rFonts w:ascii="Segoe UI" w:hAnsi="Segoe UI" w:cs="Segoe UI"/>
        </w:rPr>
      </w:pPr>
      <w:r w:rsidRPr="00F5674D">
        <w:rPr>
          <w:rFonts w:ascii="Segoe UI" w:hAnsi="Segoe UI" w:cs="Segoe UI"/>
        </w:rPr>
        <w:t xml:space="preserve">des Bundesverband GIH Gebäudeenergieberater Ingenieure Handwerk e.V.: </w:t>
      </w:r>
      <w:hyperlink r:id="rId9" w:history="1">
        <w:r w:rsidR="00D20AB7" w:rsidRPr="00D20AB7">
          <w:rPr>
            <w:rStyle w:val="Hyperlink"/>
            <w:rFonts w:ascii="Segoe UI" w:hAnsi="Segoe UI" w:cs="Segoe UI"/>
          </w:rPr>
          <w:t>GIH Energieberatersuche – Jetzt Experten finden</w:t>
        </w:r>
      </w:hyperlink>
    </w:p>
    <w:p w14:paraId="45DCF3AC" w14:textId="65A81253" w:rsidR="00C62F4B" w:rsidRPr="00790BF1" w:rsidRDefault="00C62F4B" w:rsidP="00790BF1">
      <w:pPr>
        <w:pStyle w:val="Listenabsatz"/>
        <w:numPr>
          <w:ilvl w:val="1"/>
          <w:numId w:val="3"/>
        </w:numPr>
        <w:spacing w:after="60"/>
        <w:contextualSpacing w:val="0"/>
        <w:rPr>
          <w:rFonts w:ascii="Segoe UI" w:hAnsi="Segoe UI" w:cs="Segoe UI"/>
        </w:rPr>
      </w:pPr>
      <w:r w:rsidRPr="00F5674D">
        <w:rPr>
          <w:rFonts w:ascii="Segoe UI" w:hAnsi="Segoe UI" w:cs="Segoe UI"/>
        </w:rPr>
        <w:t>Energieeffizienz</w:t>
      </w:r>
      <w:r w:rsidR="003E4E64">
        <w:rPr>
          <w:rFonts w:ascii="Segoe UI" w:hAnsi="Segoe UI" w:cs="Segoe UI"/>
        </w:rPr>
        <w:t>-</w:t>
      </w:r>
      <w:r w:rsidRPr="00F5674D">
        <w:rPr>
          <w:rFonts w:ascii="Segoe UI" w:hAnsi="Segoe UI" w:cs="Segoe UI"/>
        </w:rPr>
        <w:t xml:space="preserve">Experten: </w:t>
      </w:r>
      <w:hyperlink r:id="rId10" w:history="1">
        <w:r w:rsidRPr="00F5674D">
          <w:rPr>
            <w:rStyle w:val="Hyperlink"/>
            <w:rFonts w:ascii="Segoe UI" w:hAnsi="Segoe UI" w:cs="Segoe UI"/>
          </w:rPr>
          <w:t>https://www.energie-effizienz-experten.de/</w:t>
        </w:r>
      </w:hyperlink>
      <w:r w:rsidRPr="00F5674D">
        <w:rPr>
          <w:rFonts w:ascii="Segoe UI" w:hAnsi="Segoe UI" w:cs="Segoe UI"/>
        </w:rPr>
        <w:t xml:space="preserve"> </w:t>
      </w:r>
    </w:p>
    <w:p w14:paraId="311EC68E" w14:textId="31E7AAFE" w:rsidR="00C62F4B" w:rsidRDefault="00C62F4B" w:rsidP="009B5E2B">
      <w:pPr>
        <w:pStyle w:val="KeinLeerraum"/>
        <w:numPr>
          <w:ilvl w:val="0"/>
          <w:numId w:val="3"/>
        </w:numPr>
        <w:tabs>
          <w:tab w:val="left" w:pos="5670"/>
        </w:tabs>
        <w:spacing w:after="60"/>
        <w:rPr>
          <w:rFonts w:ascii="Segoe UI" w:hAnsi="Segoe UI" w:cs="Segoe UI"/>
        </w:rPr>
      </w:pPr>
      <w:r w:rsidRPr="00DE2E04">
        <w:rPr>
          <w:rFonts w:ascii="Segoe UI" w:hAnsi="Segoe UI" w:cs="Segoe UI"/>
        </w:rPr>
        <w:t xml:space="preserve">Die </w:t>
      </w:r>
      <w:r w:rsidRPr="00B01284">
        <w:rPr>
          <w:rFonts w:ascii="Segoe UI" w:hAnsi="Segoe UI" w:cs="Segoe UI"/>
          <w:b/>
          <w:bCs/>
        </w:rPr>
        <w:t>Einstiegs-Beratungen (60-90 Minuten)</w:t>
      </w:r>
      <w:r w:rsidRPr="00DE2E04">
        <w:rPr>
          <w:rFonts w:ascii="Segoe UI" w:hAnsi="Segoe UI" w:cs="Segoe UI"/>
        </w:rPr>
        <w:t xml:space="preserve"> umfassen das gesamte Gebäude und werden vor Ort durchgeführt</w:t>
      </w:r>
      <w:r w:rsidRPr="00D25066">
        <w:rPr>
          <w:rFonts w:ascii="Segoe UI" w:hAnsi="Segoe UI" w:cs="Segoe UI"/>
        </w:rPr>
        <w:t xml:space="preserve">. </w:t>
      </w:r>
      <w:r w:rsidR="00531A95" w:rsidRPr="00D25066">
        <w:rPr>
          <w:rFonts w:ascii="Segoe UI" w:hAnsi="Segoe UI" w:cs="Segoe UI"/>
        </w:rPr>
        <w:t xml:space="preserve">Alternativ ist auch ein sog. Wärmepumpencheck möglich, der neben der Heizung auch die Gebäudehülle beinhaltet. </w:t>
      </w:r>
      <w:r w:rsidRPr="00DE2E04">
        <w:rPr>
          <w:rFonts w:ascii="Segoe UI" w:hAnsi="Segoe UI" w:cs="Segoe UI"/>
        </w:rPr>
        <w:t>Nur in begründeten Ausnahmefällen kann die Beratung digital/online erfolgen.</w:t>
      </w:r>
    </w:p>
    <w:p w14:paraId="3CE0DCAB" w14:textId="72001C2B" w:rsidR="007014F6" w:rsidRPr="00D25066" w:rsidRDefault="007014F6" w:rsidP="009B5E2B">
      <w:pPr>
        <w:pStyle w:val="KeinLeerraum"/>
        <w:numPr>
          <w:ilvl w:val="0"/>
          <w:numId w:val="3"/>
        </w:numPr>
        <w:tabs>
          <w:tab w:val="left" w:pos="5670"/>
        </w:tabs>
        <w:spacing w:after="60"/>
        <w:rPr>
          <w:rFonts w:ascii="Segoe UI" w:hAnsi="Segoe UI" w:cs="Segoe UI"/>
        </w:rPr>
      </w:pPr>
      <w:r w:rsidRPr="00D25066">
        <w:rPr>
          <w:rFonts w:ascii="Segoe UI" w:hAnsi="Segoe UI" w:cs="Segoe UI"/>
        </w:rPr>
        <w:t xml:space="preserve">Je Antragsteller/in </w:t>
      </w:r>
      <w:r w:rsidR="00D25066" w:rsidRPr="00D25066">
        <w:rPr>
          <w:rFonts w:ascii="Segoe UI" w:hAnsi="Segoe UI" w:cs="Segoe UI"/>
        </w:rPr>
        <w:t xml:space="preserve">und je </w:t>
      </w:r>
      <w:r w:rsidRPr="00D25066">
        <w:rPr>
          <w:rFonts w:ascii="Segoe UI" w:hAnsi="Segoe UI" w:cs="Segoe UI"/>
        </w:rPr>
        <w:t xml:space="preserve">Gebäude </w:t>
      </w:r>
      <w:r w:rsidR="00D25066" w:rsidRPr="00D25066">
        <w:rPr>
          <w:rFonts w:ascii="Segoe UI" w:hAnsi="Segoe UI" w:cs="Segoe UI"/>
        </w:rPr>
        <w:t xml:space="preserve">kann nur einmal </w:t>
      </w:r>
      <w:r w:rsidRPr="00D25066">
        <w:rPr>
          <w:rFonts w:ascii="Segoe UI" w:hAnsi="Segoe UI" w:cs="Segoe UI"/>
        </w:rPr>
        <w:t xml:space="preserve">ein Gutschein eingelöst werden. </w:t>
      </w:r>
    </w:p>
    <w:p w14:paraId="59C973B8" w14:textId="65151986" w:rsidR="00815CA0" w:rsidRDefault="00C62F4B" w:rsidP="009B5E2B">
      <w:pPr>
        <w:pStyle w:val="Listenabsatz"/>
        <w:numPr>
          <w:ilvl w:val="0"/>
          <w:numId w:val="3"/>
        </w:numPr>
        <w:tabs>
          <w:tab w:val="left" w:pos="5670"/>
        </w:tabs>
        <w:spacing w:after="60" w:line="240" w:lineRule="auto"/>
        <w:contextualSpacing w:val="0"/>
        <w:rPr>
          <w:rFonts w:ascii="Segoe UI" w:hAnsi="Segoe UI" w:cs="Segoe UI"/>
        </w:rPr>
      </w:pPr>
      <w:r w:rsidRPr="00DE2E04">
        <w:rPr>
          <w:rFonts w:ascii="Segoe UI" w:hAnsi="Segoe UI" w:cs="Segoe UI"/>
        </w:rPr>
        <w:t xml:space="preserve">Für die Einlösung des Gutscheins muss die Rechnung über die erfolgte Beratung eingereicht werden. Erstattet wird der </w:t>
      </w:r>
      <w:r w:rsidRPr="001A1879">
        <w:rPr>
          <w:rFonts w:ascii="Segoe UI" w:hAnsi="Segoe UI" w:cs="Segoe UI"/>
          <w:b/>
          <w:u w:val="single"/>
        </w:rPr>
        <w:t>Rechnungsbetrag</w:t>
      </w:r>
      <w:r w:rsidRPr="0047194F">
        <w:rPr>
          <w:rFonts w:ascii="Segoe UI" w:hAnsi="Segoe UI" w:cs="Segoe UI"/>
          <w:u w:val="single"/>
        </w:rPr>
        <w:t xml:space="preserve"> bis zu 100 €</w:t>
      </w:r>
      <w:r w:rsidRPr="00DE2E04">
        <w:rPr>
          <w:rFonts w:ascii="Segoe UI" w:hAnsi="Segoe UI" w:cs="Segoe UI"/>
        </w:rPr>
        <w:t>, Mehrkosten sind von dem/der Antragsteller/in selbst zu tragen.</w:t>
      </w:r>
    </w:p>
    <w:p w14:paraId="7469EA47" w14:textId="77777777" w:rsidR="007E249C" w:rsidRDefault="007E249C" w:rsidP="00794F72">
      <w:pPr>
        <w:pStyle w:val="KeinLeerraum"/>
        <w:tabs>
          <w:tab w:val="left" w:pos="5670"/>
        </w:tabs>
        <w:spacing w:before="120" w:after="60"/>
        <w:jc w:val="both"/>
        <w:rPr>
          <w:rFonts w:ascii="Segoe UI" w:hAnsi="Segoe UI" w:cs="Segoe UI"/>
          <w:b/>
          <w:color w:val="FF0000"/>
          <w:u w:val="single"/>
        </w:rPr>
      </w:pPr>
    </w:p>
    <w:p w14:paraId="4C6A2100" w14:textId="5632C2D9" w:rsidR="00794F72" w:rsidRDefault="006071E6" w:rsidP="00794F72">
      <w:pPr>
        <w:pStyle w:val="KeinLeerraum"/>
        <w:tabs>
          <w:tab w:val="left" w:pos="5670"/>
        </w:tabs>
        <w:spacing w:before="120" w:after="60"/>
        <w:jc w:val="both"/>
        <w:rPr>
          <w:rFonts w:ascii="Segoe UI" w:hAnsi="Segoe UI" w:cs="Segoe UI"/>
          <w:b/>
          <w:color w:val="FF0000"/>
        </w:rPr>
      </w:pPr>
      <w:r>
        <w:rPr>
          <w:rFonts w:ascii="Segoe UI" w:hAnsi="Segoe UI" w:cs="Segoe UI"/>
          <w:b/>
          <w:color w:val="FF0000"/>
          <w:u w:val="single"/>
        </w:rPr>
        <w:t>H</w:t>
      </w:r>
      <w:r w:rsidR="00794F72" w:rsidRPr="00794F72">
        <w:rPr>
          <w:rFonts w:ascii="Segoe UI" w:hAnsi="Segoe UI" w:cs="Segoe UI"/>
          <w:b/>
          <w:color w:val="FF0000"/>
          <w:u w:val="single"/>
        </w:rPr>
        <w:t>inweis:</w:t>
      </w:r>
      <w:r w:rsidR="00794F72" w:rsidRPr="00794F72">
        <w:rPr>
          <w:rFonts w:ascii="Segoe UI" w:hAnsi="Segoe UI" w:cs="Segoe UI"/>
          <w:b/>
          <w:color w:val="FF0000"/>
        </w:rPr>
        <w:t xml:space="preserve"> </w:t>
      </w:r>
    </w:p>
    <w:p w14:paraId="45900053" w14:textId="2DC10134" w:rsidR="00794F72" w:rsidRDefault="00794F72" w:rsidP="00794F72">
      <w:pPr>
        <w:pStyle w:val="KeinLeerraum"/>
        <w:tabs>
          <w:tab w:val="left" w:pos="5670"/>
        </w:tabs>
        <w:spacing w:before="120" w:after="60"/>
        <w:rPr>
          <w:rFonts w:ascii="Segoe UI" w:hAnsi="Segoe UI" w:cs="Segoe UI"/>
          <w:b/>
          <w:color w:val="FF0000"/>
        </w:rPr>
      </w:pPr>
      <w:r w:rsidRPr="00794F72">
        <w:rPr>
          <w:rFonts w:ascii="Segoe UI" w:hAnsi="Segoe UI" w:cs="Segoe UI"/>
          <w:b/>
          <w:color w:val="FF0000"/>
        </w:rPr>
        <w:t xml:space="preserve">Bei der Erstellung eines individuellen Sanierungsfahrplans sollte die Bundesförderung „Energieberatung für Wohngebäude“ in Anspruch genommen werden, da die </w:t>
      </w:r>
      <w:r w:rsidR="000F633F">
        <w:rPr>
          <w:rFonts w:ascii="Segoe UI" w:hAnsi="Segoe UI" w:cs="Segoe UI"/>
          <w:b/>
          <w:color w:val="FF0000"/>
        </w:rPr>
        <w:t xml:space="preserve">dortige </w:t>
      </w:r>
      <w:r w:rsidRPr="00794F72">
        <w:rPr>
          <w:rFonts w:ascii="Segoe UI" w:hAnsi="Segoe UI" w:cs="Segoe UI"/>
          <w:b/>
          <w:color w:val="FF0000"/>
        </w:rPr>
        <w:t>Förderquote in der Regel deutlich höher ausfällt als bei dem vorliegenden Gutschein. Die Bundesförderung erlaubt</w:t>
      </w:r>
      <w:r w:rsidR="00B0113C">
        <w:rPr>
          <w:rFonts w:ascii="Segoe UI" w:hAnsi="Segoe UI" w:cs="Segoe UI"/>
          <w:b/>
          <w:color w:val="FF0000"/>
        </w:rPr>
        <w:t xml:space="preserve"> derzeit </w:t>
      </w:r>
      <w:r w:rsidR="007E249C">
        <w:rPr>
          <w:rFonts w:ascii="Segoe UI" w:hAnsi="Segoe UI" w:cs="Segoe UI"/>
          <w:b/>
          <w:color w:val="FF0000"/>
        </w:rPr>
        <w:t>(Januar</w:t>
      </w:r>
      <w:r w:rsidR="00B0113C">
        <w:rPr>
          <w:rFonts w:ascii="Segoe UI" w:hAnsi="Segoe UI" w:cs="Segoe UI"/>
          <w:b/>
          <w:color w:val="FF0000"/>
        </w:rPr>
        <w:t xml:space="preserve"> 202</w:t>
      </w:r>
      <w:r w:rsidR="007E249C">
        <w:rPr>
          <w:rFonts w:ascii="Segoe UI" w:hAnsi="Segoe UI" w:cs="Segoe UI"/>
          <w:b/>
          <w:color w:val="FF0000"/>
        </w:rPr>
        <w:t>5</w:t>
      </w:r>
      <w:r w:rsidR="00B0113C">
        <w:rPr>
          <w:rFonts w:ascii="Segoe UI" w:hAnsi="Segoe UI" w:cs="Segoe UI"/>
          <w:b/>
          <w:color w:val="FF0000"/>
        </w:rPr>
        <w:t>)</w:t>
      </w:r>
      <w:r w:rsidRPr="00794F72">
        <w:rPr>
          <w:rFonts w:ascii="Segoe UI" w:hAnsi="Segoe UI" w:cs="Segoe UI"/>
          <w:b/>
          <w:color w:val="FF0000"/>
        </w:rPr>
        <w:t xml:space="preserve"> </w:t>
      </w:r>
      <w:r w:rsidRPr="00794F72">
        <w:rPr>
          <w:rFonts w:ascii="Segoe UI" w:hAnsi="Segoe UI" w:cs="Segoe UI"/>
          <w:b/>
          <w:color w:val="FF0000"/>
          <w:u w:val="single"/>
        </w:rPr>
        <w:t>keine</w:t>
      </w:r>
      <w:r w:rsidRPr="00794F72">
        <w:rPr>
          <w:rFonts w:ascii="Segoe UI" w:hAnsi="Segoe UI" w:cs="Segoe UI"/>
          <w:b/>
          <w:color w:val="FF0000"/>
        </w:rPr>
        <w:t xml:space="preserve"> Kumulierung mit anderen öffentlichen Fördermitteln, zu denen der vorliegende Gutschein zählt.</w:t>
      </w:r>
      <w:r>
        <w:rPr>
          <w:rFonts w:ascii="Segoe UI" w:hAnsi="Segoe UI" w:cs="Segoe UI"/>
          <w:b/>
          <w:color w:val="FF0000"/>
        </w:rPr>
        <w:t xml:space="preserve"> </w:t>
      </w:r>
    </w:p>
    <w:p w14:paraId="505784B9" w14:textId="08B5C810" w:rsidR="007E249C" w:rsidRDefault="00790BF1" w:rsidP="005954C0">
      <w:pPr>
        <w:pStyle w:val="KeinLeerraum"/>
        <w:tabs>
          <w:tab w:val="left" w:pos="5670"/>
        </w:tabs>
        <w:spacing w:before="120" w:after="60"/>
        <w:rPr>
          <w:rFonts w:ascii="Segoe UI" w:hAnsi="Segoe UI" w:cs="Segoe UI"/>
          <w:b/>
        </w:rPr>
      </w:pPr>
      <w:r>
        <w:rPr>
          <w:rFonts w:ascii="Segoe UI" w:hAnsi="Segoe UI" w:cs="Segoe UI"/>
          <w:b/>
        </w:rPr>
        <w:t xml:space="preserve">Aktuelle </w:t>
      </w:r>
      <w:r w:rsidR="00794F72" w:rsidRPr="00794F72">
        <w:rPr>
          <w:rFonts w:ascii="Segoe UI" w:hAnsi="Segoe UI" w:cs="Segoe UI"/>
          <w:b/>
        </w:rPr>
        <w:t>Informationen</w:t>
      </w:r>
      <w:r>
        <w:rPr>
          <w:rFonts w:ascii="Segoe UI" w:hAnsi="Segoe UI" w:cs="Segoe UI"/>
          <w:b/>
        </w:rPr>
        <w:t xml:space="preserve"> zur Bundesförderung</w:t>
      </w:r>
      <w:r w:rsidR="00B0113C">
        <w:rPr>
          <w:rFonts w:ascii="Segoe UI" w:hAnsi="Segoe UI" w:cs="Segoe UI"/>
          <w:b/>
        </w:rPr>
        <w:t xml:space="preserve"> und den Rahmenbedingungen</w:t>
      </w:r>
      <w:r w:rsidR="00794F72" w:rsidRPr="00794F72">
        <w:rPr>
          <w:rFonts w:ascii="Segoe UI" w:hAnsi="Segoe UI" w:cs="Segoe UI"/>
          <w:b/>
        </w:rPr>
        <w:t xml:space="preserve">: </w:t>
      </w:r>
      <w:hyperlink r:id="rId11" w:history="1">
        <w:r w:rsidR="00794F72" w:rsidRPr="00B2417C">
          <w:rPr>
            <w:rStyle w:val="Hyperlink"/>
            <w:rFonts w:ascii="Segoe UI" w:hAnsi="Segoe UI" w:cs="Segoe UI"/>
            <w:bCs/>
          </w:rPr>
          <w:t>https://www.bafa.de/DE/Energie/Energieberatung/Energieberatung_Wohngebaeude/energieberatung_wohngebaeude_node.html</w:t>
        </w:r>
      </w:hyperlink>
    </w:p>
    <w:p w14:paraId="6FEE4E16" w14:textId="77777777" w:rsidR="00663F70" w:rsidRDefault="00663F70" w:rsidP="005954C0">
      <w:pPr>
        <w:pStyle w:val="KeinLeerraum"/>
        <w:tabs>
          <w:tab w:val="left" w:pos="5670"/>
        </w:tabs>
        <w:spacing w:before="120" w:after="60"/>
        <w:rPr>
          <w:rFonts w:ascii="Segoe UI" w:hAnsi="Segoe UI" w:cs="Segoe UI"/>
          <w:b/>
        </w:rPr>
      </w:pPr>
    </w:p>
    <w:p w14:paraId="2C815A23" w14:textId="40C8BC58" w:rsidR="00D25066" w:rsidRDefault="00D271C3" w:rsidP="005954C0">
      <w:pPr>
        <w:pStyle w:val="KeinLeerraum"/>
        <w:tabs>
          <w:tab w:val="left" w:pos="5670"/>
        </w:tabs>
        <w:spacing w:before="120" w:after="60"/>
        <w:rPr>
          <w:rFonts w:ascii="Segoe UI" w:hAnsi="Segoe UI" w:cs="Segoe UI"/>
          <w:b/>
        </w:rPr>
      </w:pPr>
      <w:r>
        <w:rPr>
          <w:rFonts w:ascii="Segoe UI" w:hAnsi="Segoe UI" w:cs="Segoe UI"/>
          <w:b/>
        </w:rPr>
        <w:t>Ich habe zur Kenntnis genommen</w:t>
      </w:r>
      <w:r w:rsidR="00BE20B7">
        <w:rPr>
          <w:rFonts w:ascii="Segoe UI" w:hAnsi="Segoe UI" w:cs="Segoe UI"/>
          <w:b/>
        </w:rPr>
        <w:t xml:space="preserve">, dass </w:t>
      </w:r>
    </w:p>
    <w:p w14:paraId="700C895B" w14:textId="09877432" w:rsidR="009B5E2B" w:rsidRPr="00373C22" w:rsidRDefault="005E1FA1" w:rsidP="00B267E7">
      <w:pPr>
        <w:pStyle w:val="KeinLeerraum"/>
        <w:numPr>
          <w:ilvl w:val="0"/>
          <w:numId w:val="7"/>
        </w:numPr>
        <w:tabs>
          <w:tab w:val="left" w:pos="5670"/>
        </w:tabs>
        <w:spacing w:before="120" w:after="60"/>
        <w:ind w:left="714" w:hanging="357"/>
        <w:rPr>
          <w:rFonts w:ascii="Segoe UI" w:hAnsi="Segoe UI" w:cs="Segoe UI"/>
          <w:bCs/>
        </w:rPr>
      </w:pPr>
      <w:r w:rsidRPr="00373C22">
        <w:rPr>
          <w:rFonts w:ascii="Segoe UI" w:hAnsi="Segoe UI" w:cs="Segoe UI"/>
          <w:bCs/>
        </w:rPr>
        <w:t xml:space="preserve">ein </w:t>
      </w:r>
      <w:r w:rsidR="00BE20B7" w:rsidRPr="00373C22">
        <w:rPr>
          <w:rFonts w:ascii="Segoe UI" w:hAnsi="Segoe UI" w:cs="Segoe UI"/>
          <w:bCs/>
        </w:rPr>
        <w:t>Rechtsanspruch auf Gewährung des</w:t>
      </w:r>
      <w:r w:rsidRPr="00373C22">
        <w:rPr>
          <w:rFonts w:ascii="Segoe UI" w:hAnsi="Segoe UI" w:cs="Segoe UI"/>
          <w:bCs/>
        </w:rPr>
        <w:t xml:space="preserve"> </w:t>
      </w:r>
      <w:r w:rsidR="00BE20B7" w:rsidRPr="00373C22">
        <w:rPr>
          <w:rFonts w:ascii="Segoe UI" w:hAnsi="Segoe UI" w:cs="Segoe UI"/>
          <w:bCs/>
        </w:rPr>
        <w:t>Gutscheins</w:t>
      </w:r>
      <w:r w:rsidRPr="00373C22">
        <w:rPr>
          <w:rFonts w:ascii="Segoe UI" w:hAnsi="Segoe UI" w:cs="Segoe UI"/>
          <w:bCs/>
        </w:rPr>
        <w:t xml:space="preserve"> </w:t>
      </w:r>
      <w:r w:rsidRPr="00373C22">
        <w:rPr>
          <w:rFonts w:ascii="Segoe UI" w:hAnsi="Segoe UI" w:cs="Segoe UI"/>
          <w:bCs/>
          <w:u w:val="single"/>
        </w:rPr>
        <w:t>nicht</w:t>
      </w:r>
      <w:r w:rsidRPr="00373C22">
        <w:rPr>
          <w:rFonts w:ascii="Segoe UI" w:hAnsi="Segoe UI" w:cs="Segoe UI"/>
          <w:bCs/>
        </w:rPr>
        <w:t xml:space="preserve"> besteht.</w:t>
      </w:r>
    </w:p>
    <w:p w14:paraId="5E005A97" w14:textId="40DACB06" w:rsidR="00D25066" w:rsidRPr="00B0113C" w:rsidRDefault="00663F70" w:rsidP="00B267E7">
      <w:pPr>
        <w:pStyle w:val="KeinLeerraum"/>
        <w:numPr>
          <w:ilvl w:val="0"/>
          <w:numId w:val="7"/>
        </w:numPr>
        <w:tabs>
          <w:tab w:val="left" w:pos="5670"/>
        </w:tabs>
        <w:spacing w:after="60"/>
        <w:ind w:left="714" w:hanging="357"/>
        <w:rPr>
          <w:rFonts w:ascii="Segoe UI" w:hAnsi="Segoe UI" w:cs="Segoe UI"/>
          <w:bCs/>
        </w:rPr>
      </w:pPr>
      <w:r>
        <w:rPr>
          <w:rFonts w:ascii="Segoe UI" w:hAnsi="Segoe UI" w:cs="Segoe UI"/>
          <w:bCs/>
        </w:rPr>
        <w:t>keine Prüfung seitens der Stadt Schwelm zur Verträglichkeit/Kum</w:t>
      </w:r>
      <w:r w:rsidR="00373C22" w:rsidRPr="00B0113C">
        <w:rPr>
          <w:rFonts w:ascii="Segoe UI" w:hAnsi="Segoe UI" w:cs="Segoe UI"/>
          <w:bCs/>
        </w:rPr>
        <w:t xml:space="preserve">ulierbarkeit mit anderen Förderprogrammen/Steuererleichterungen erfolgt. Die </w:t>
      </w:r>
      <w:r>
        <w:rPr>
          <w:rFonts w:ascii="Segoe UI" w:hAnsi="Segoe UI" w:cs="Segoe UI"/>
          <w:bCs/>
        </w:rPr>
        <w:t xml:space="preserve">Stadt Schwelm </w:t>
      </w:r>
      <w:r w:rsidR="00373C22" w:rsidRPr="00B0113C">
        <w:rPr>
          <w:rFonts w:ascii="Segoe UI" w:hAnsi="Segoe UI" w:cs="Segoe UI"/>
          <w:bCs/>
        </w:rPr>
        <w:t>übernimmt keine Haftung für durch die städtische Förderung ggf. wegfallende oder gekürzte Fördermittel/Steuererleichterungen einer anderen Stelle.</w:t>
      </w:r>
    </w:p>
    <w:p w14:paraId="28626F13" w14:textId="60014DD6" w:rsidR="00B267E7" w:rsidRPr="00B0113C" w:rsidRDefault="0059453A" w:rsidP="00A05ED4">
      <w:pPr>
        <w:pStyle w:val="KeinLeerraum"/>
        <w:numPr>
          <w:ilvl w:val="0"/>
          <w:numId w:val="7"/>
        </w:numPr>
        <w:tabs>
          <w:tab w:val="left" w:pos="5670"/>
        </w:tabs>
        <w:spacing w:after="60"/>
        <w:rPr>
          <w:rFonts w:ascii="Segoe UI" w:hAnsi="Segoe UI" w:cs="Segoe UI"/>
          <w:bCs/>
        </w:rPr>
      </w:pPr>
      <w:r w:rsidRPr="00B0113C">
        <w:rPr>
          <w:rFonts w:ascii="Segoe UI" w:hAnsi="Segoe UI" w:cs="Segoe UI"/>
          <w:bCs/>
        </w:rPr>
        <w:t xml:space="preserve">insbesondere die </w:t>
      </w:r>
      <w:r w:rsidRPr="00B0113C">
        <w:rPr>
          <w:rFonts w:ascii="Segoe UI" w:hAnsi="Segoe UI" w:cs="Segoe UI"/>
          <w:b/>
        </w:rPr>
        <w:t>Bundesförderung „Energieberatung für Wohngebäude“</w:t>
      </w:r>
      <w:r w:rsidRPr="00B0113C">
        <w:rPr>
          <w:rFonts w:ascii="Segoe UI" w:hAnsi="Segoe UI" w:cs="Segoe UI"/>
          <w:bCs/>
        </w:rPr>
        <w:t xml:space="preserve"> </w:t>
      </w:r>
      <w:r w:rsidR="00D271C3" w:rsidRPr="00B0113C">
        <w:rPr>
          <w:rFonts w:ascii="Segoe UI" w:hAnsi="Segoe UI" w:cs="Segoe UI"/>
          <w:bCs/>
        </w:rPr>
        <w:t xml:space="preserve">(s.o.) </w:t>
      </w:r>
      <w:r w:rsidRPr="00B0113C">
        <w:rPr>
          <w:rFonts w:ascii="Segoe UI" w:hAnsi="Segoe UI" w:cs="Segoe UI"/>
          <w:bCs/>
        </w:rPr>
        <w:t xml:space="preserve">sowie </w:t>
      </w:r>
      <w:r w:rsidR="00B267E7" w:rsidRPr="00B0113C">
        <w:rPr>
          <w:rFonts w:ascii="Segoe UI" w:hAnsi="Segoe UI" w:cs="Segoe UI"/>
          <w:bCs/>
        </w:rPr>
        <w:t>die Möglichkeit der steuerlichen Gelt</w:t>
      </w:r>
      <w:r w:rsidR="00663F70">
        <w:rPr>
          <w:rFonts w:ascii="Segoe UI" w:hAnsi="Segoe UI" w:cs="Segoe UI"/>
          <w:bCs/>
        </w:rPr>
        <w:t>endmachung vorab von der Antrag</w:t>
      </w:r>
      <w:r w:rsidR="00B267E7" w:rsidRPr="00B0113C">
        <w:rPr>
          <w:rFonts w:ascii="Segoe UI" w:hAnsi="Segoe UI" w:cs="Segoe UI"/>
          <w:bCs/>
        </w:rPr>
        <w:t xml:space="preserve">stellenden Person auf Kumulierbarkeit überprüft werden sollten. Dabei </w:t>
      </w:r>
      <w:r w:rsidRPr="00B0113C">
        <w:rPr>
          <w:rFonts w:ascii="Segoe UI" w:hAnsi="Segoe UI" w:cs="Segoe UI"/>
          <w:bCs/>
        </w:rPr>
        <w:t>ist die vorliegende</w:t>
      </w:r>
      <w:r w:rsidR="00B0113C">
        <w:rPr>
          <w:rFonts w:ascii="Segoe UI" w:hAnsi="Segoe UI" w:cs="Segoe UI"/>
          <w:bCs/>
        </w:rPr>
        <w:t xml:space="preserve"> öffentliche</w:t>
      </w:r>
      <w:r w:rsidR="00B267E7" w:rsidRPr="00B0113C">
        <w:rPr>
          <w:rFonts w:ascii="Segoe UI" w:hAnsi="Segoe UI" w:cs="Segoe UI"/>
          <w:bCs/>
        </w:rPr>
        <w:t xml:space="preserve"> Förderung</w:t>
      </w:r>
      <w:r w:rsidRPr="00B0113C">
        <w:rPr>
          <w:rFonts w:ascii="Segoe UI" w:hAnsi="Segoe UI" w:cs="Segoe UI"/>
          <w:bCs/>
        </w:rPr>
        <w:t xml:space="preserve"> </w:t>
      </w:r>
      <w:r w:rsidR="00B267E7" w:rsidRPr="00B0113C">
        <w:rPr>
          <w:rFonts w:ascii="Segoe UI" w:hAnsi="Segoe UI" w:cs="Segoe UI"/>
          <w:bCs/>
        </w:rPr>
        <w:t>ein steuerfreie</w:t>
      </w:r>
      <w:r w:rsidRPr="00B0113C">
        <w:rPr>
          <w:rFonts w:ascii="Segoe UI" w:hAnsi="Segoe UI" w:cs="Segoe UI"/>
          <w:bCs/>
        </w:rPr>
        <w:t xml:space="preserve">r </w:t>
      </w:r>
      <w:r w:rsidR="00B267E7" w:rsidRPr="00B0113C">
        <w:rPr>
          <w:rFonts w:ascii="Segoe UI" w:hAnsi="Segoe UI" w:cs="Segoe UI"/>
          <w:bCs/>
        </w:rPr>
        <w:t>Zuschuss.</w:t>
      </w:r>
    </w:p>
    <w:p w14:paraId="5A025E70" w14:textId="701EF296" w:rsidR="00106D4C" w:rsidRDefault="00B267E7" w:rsidP="00B0113C">
      <w:pPr>
        <w:pStyle w:val="KeinLeerraum"/>
        <w:numPr>
          <w:ilvl w:val="0"/>
          <w:numId w:val="7"/>
        </w:numPr>
        <w:tabs>
          <w:tab w:val="left" w:pos="5670"/>
        </w:tabs>
        <w:spacing w:after="60"/>
        <w:rPr>
          <w:rFonts w:ascii="Segoe UI" w:hAnsi="Segoe UI" w:cs="Segoe UI"/>
          <w:bCs/>
          <w:color w:val="00B050"/>
        </w:rPr>
      </w:pPr>
      <w:r w:rsidRPr="00B0113C">
        <w:rPr>
          <w:rFonts w:ascii="Segoe UI" w:hAnsi="Segoe UI" w:cs="Segoe UI"/>
          <w:bCs/>
        </w:rPr>
        <w:t xml:space="preserve">durch die </w:t>
      </w:r>
      <w:r w:rsidR="00663F70">
        <w:rPr>
          <w:rFonts w:ascii="Segoe UI" w:hAnsi="Segoe UI" w:cs="Segoe UI"/>
          <w:bCs/>
        </w:rPr>
        <w:t xml:space="preserve">Stadt Schwelm </w:t>
      </w:r>
      <w:r w:rsidRPr="00B0113C">
        <w:rPr>
          <w:rFonts w:ascii="Segoe UI" w:hAnsi="Segoe UI" w:cs="Segoe UI"/>
          <w:bCs/>
        </w:rPr>
        <w:t>keine steuerliche Prüfung des Einzelfalls statt</w:t>
      </w:r>
      <w:r w:rsidR="00D716EE" w:rsidRPr="00B0113C">
        <w:rPr>
          <w:rFonts w:ascii="Segoe UI" w:hAnsi="Segoe UI" w:cs="Segoe UI"/>
          <w:bCs/>
        </w:rPr>
        <w:t>findet</w:t>
      </w:r>
      <w:r w:rsidRPr="00B0113C">
        <w:rPr>
          <w:rFonts w:ascii="Segoe UI" w:hAnsi="Segoe UI" w:cs="Segoe UI"/>
          <w:bCs/>
        </w:rPr>
        <w:t>, so dass der Fördernehmer die steuerliche Behandlung in der eigenen Steuererklärung zu prüfen hat.</w:t>
      </w:r>
      <w:r w:rsidRPr="00106D4C">
        <w:rPr>
          <w:rFonts w:ascii="Segoe UI" w:hAnsi="Segoe UI" w:cs="Segoe UI"/>
          <w:bCs/>
          <w:color w:val="00B050"/>
        </w:rPr>
        <w:t xml:space="preserve">  </w:t>
      </w:r>
    </w:p>
    <w:p w14:paraId="0C10FBA5" w14:textId="77777777" w:rsidR="008B05B8" w:rsidRDefault="008B05B8" w:rsidP="008B05B8">
      <w:pPr>
        <w:pStyle w:val="KeinLeerraum"/>
        <w:tabs>
          <w:tab w:val="left" w:pos="5670"/>
        </w:tabs>
        <w:rPr>
          <w:rFonts w:ascii="Segoe UI" w:hAnsi="Segoe UI" w:cs="Segoe UI"/>
          <w:b/>
        </w:rPr>
      </w:pPr>
    </w:p>
    <w:p w14:paraId="48ABA819" w14:textId="77777777" w:rsidR="00A31839" w:rsidRDefault="00A31839" w:rsidP="008B05B8">
      <w:pPr>
        <w:pStyle w:val="KeinLeerraum"/>
        <w:tabs>
          <w:tab w:val="left" w:pos="5670"/>
        </w:tabs>
        <w:rPr>
          <w:rFonts w:ascii="Segoe UI" w:hAnsi="Segoe UI" w:cs="Segoe UI"/>
          <w:b/>
          <w:u w:val="single"/>
        </w:rPr>
      </w:pPr>
    </w:p>
    <w:p w14:paraId="72FC7C08" w14:textId="651A9AA5" w:rsidR="00883971" w:rsidRPr="005954C0" w:rsidRDefault="00883971" w:rsidP="00883971">
      <w:pPr>
        <w:pStyle w:val="KeinLeerraum"/>
        <w:tabs>
          <w:tab w:val="left" w:pos="5670"/>
        </w:tabs>
        <w:rPr>
          <w:rFonts w:ascii="Segoe UI" w:hAnsi="Segoe UI" w:cs="Segoe UI"/>
          <w:b/>
          <w:u w:val="single"/>
        </w:rPr>
      </w:pPr>
      <w:r w:rsidRPr="005954C0">
        <w:rPr>
          <w:rFonts w:ascii="Segoe UI" w:hAnsi="Segoe UI" w:cs="Segoe UI"/>
          <w:b/>
          <w:u w:val="single"/>
        </w:rPr>
        <w:t>Hinweise zum Datenschutz:</w:t>
      </w:r>
    </w:p>
    <w:p w14:paraId="7D718D20" w14:textId="7F087BFB" w:rsidR="00883971" w:rsidRPr="00AB12F4" w:rsidRDefault="00883971" w:rsidP="00883971">
      <w:pPr>
        <w:pStyle w:val="KeinLeerraum"/>
        <w:tabs>
          <w:tab w:val="left" w:pos="5670"/>
        </w:tabs>
        <w:jc w:val="both"/>
        <w:rPr>
          <w:rFonts w:ascii="Segoe UI" w:hAnsi="Segoe UI" w:cs="Segoe UI"/>
        </w:rPr>
      </w:pPr>
      <w:r w:rsidRPr="00AB12F4">
        <w:rPr>
          <w:rFonts w:ascii="Segoe UI" w:hAnsi="Segoe UI" w:cs="Segoe UI"/>
        </w:rPr>
        <w:t xml:space="preserve">Die mit dem Antrag erhobenen personenbezogenen Daten werden nur zum Zweck der Abwicklung von Anträgen auf </w:t>
      </w:r>
      <w:r w:rsidR="00BE20B7" w:rsidRPr="00AB12F4">
        <w:rPr>
          <w:rFonts w:ascii="Segoe UI" w:hAnsi="Segoe UI" w:cs="Segoe UI"/>
        </w:rPr>
        <w:t>Gutscheine für eine Energieberatung</w:t>
      </w:r>
      <w:r w:rsidR="00663F70">
        <w:rPr>
          <w:rFonts w:ascii="Segoe UI" w:hAnsi="Segoe UI" w:cs="Segoe UI"/>
        </w:rPr>
        <w:t xml:space="preserve"> im Stadtgebiet von Schwelm </w:t>
      </w:r>
      <w:r w:rsidRPr="00AB12F4">
        <w:rPr>
          <w:rFonts w:ascii="Segoe UI" w:hAnsi="Segoe UI" w:cs="Segoe UI"/>
        </w:rPr>
        <w:t>verarbeitet. Hierzu gehör</w:t>
      </w:r>
      <w:r w:rsidR="004211FD">
        <w:rPr>
          <w:rFonts w:ascii="Segoe UI" w:hAnsi="Segoe UI" w:cs="Segoe UI"/>
        </w:rPr>
        <w:t>en</w:t>
      </w:r>
      <w:r w:rsidRPr="00AB12F4">
        <w:rPr>
          <w:rFonts w:ascii="Segoe UI" w:hAnsi="Segoe UI" w:cs="Segoe UI"/>
        </w:rPr>
        <w:t xml:space="preserve"> auch die Überprüfung und Archivierung der </w:t>
      </w:r>
      <w:r w:rsidR="00FC61FA">
        <w:rPr>
          <w:rFonts w:ascii="Segoe UI" w:hAnsi="Segoe UI" w:cs="Segoe UI"/>
        </w:rPr>
        <w:t xml:space="preserve">Formulare zur Abwicklung der </w:t>
      </w:r>
      <w:r w:rsidR="00AB12F4" w:rsidRPr="00AB12F4">
        <w:rPr>
          <w:rFonts w:ascii="Segoe UI" w:hAnsi="Segoe UI" w:cs="Segoe UI"/>
        </w:rPr>
        <w:t>Gutscheine</w:t>
      </w:r>
      <w:r w:rsidRPr="00AB12F4">
        <w:rPr>
          <w:rFonts w:ascii="Segoe UI" w:hAnsi="Segoe UI" w:cs="Segoe UI"/>
        </w:rPr>
        <w:t xml:space="preserve">. Rechtsgrundlage dieser Verarbeitung ist § 3 DSG NRW in Verbindung mit </w:t>
      </w:r>
      <w:r w:rsidR="00AB12F4" w:rsidRPr="00AB12F4">
        <w:rPr>
          <w:rFonts w:ascii="Segoe UI" w:hAnsi="Segoe UI" w:cs="Segoe UI"/>
        </w:rPr>
        <w:t xml:space="preserve">dem </w:t>
      </w:r>
      <w:r w:rsidR="003C50DB">
        <w:rPr>
          <w:rFonts w:ascii="Segoe UI" w:hAnsi="Segoe UI" w:cs="Segoe UI"/>
        </w:rPr>
        <w:t>"Antrags</w:t>
      </w:r>
      <w:r w:rsidR="000D32E8">
        <w:rPr>
          <w:rFonts w:ascii="Segoe UI" w:hAnsi="Segoe UI" w:cs="Segoe UI"/>
        </w:rPr>
        <w:t xml:space="preserve">formular </w:t>
      </w:r>
      <w:r w:rsidR="00AB12F4" w:rsidRPr="00AB12F4">
        <w:rPr>
          <w:rFonts w:ascii="Segoe UI" w:hAnsi="Segoe UI" w:cs="Segoe UI"/>
        </w:rPr>
        <w:t>Gutschein</w:t>
      </w:r>
      <w:r w:rsidR="000D32E8">
        <w:rPr>
          <w:rFonts w:ascii="Segoe UI" w:hAnsi="Segoe UI" w:cs="Segoe UI"/>
        </w:rPr>
        <w:t>"</w:t>
      </w:r>
      <w:r w:rsidR="00AB12F4" w:rsidRPr="00AB12F4">
        <w:rPr>
          <w:rFonts w:ascii="Segoe UI" w:hAnsi="Segoe UI" w:cs="Segoe UI"/>
        </w:rPr>
        <w:t xml:space="preserve"> für eine Energieberatung</w:t>
      </w:r>
      <w:r w:rsidR="00F679E4">
        <w:rPr>
          <w:rFonts w:ascii="Segoe UI" w:hAnsi="Segoe UI" w:cs="Segoe UI"/>
        </w:rPr>
        <w:t xml:space="preserve">. Die Bereitstellung der </w:t>
      </w:r>
      <w:r w:rsidRPr="00AB12F4">
        <w:rPr>
          <w:rFonts w:ascii="Segoe UI" w:hAnsi="Segoe UI" w:cs="Segoe UI"/>
        </w:rPr>
        <w:t>personenbezogen</w:t>
      </w:r>
      <w:r w:rsidR="003C50DB">
        <w:rPr>
          <w:rFonts w:ascii="Segoe UI" w:hAnsi="Segoe UI" w:cs="Segoe UI"/>
        </w:rPr>
        <w:t>en</w:t>
      </w:r>
      <w:r w:rsidRPr="00AB12F4">
        <w:rPr>
          <w:rFonts w:ascii="Segoe UI" w:hAnsi="Segoe UI" w:cs="Segoe UI"/>
        </w:rPr>
        <w:t xml:space="preserve"> Daten ist daher gesetzlich vorgeschrieben, weshalb der Antrag wegen fehlender Mitwirkung ganz oder teilweise abgelehnt werden kann.</w:t>
      </w:r>
      <w:r w:rsidR="00986044">
        <w:rPr>
          <w:rFonts w:ascii="Segoe UI" w:hAnsi="Segoe UI" w:cs="Segoe UI"/>
        </w:rPr>
        <w:t xml:space="preserve"> </w:t>
      </w:r>
      <w:r w:rsidRPr="00AB12F4">
        <w:rPr>
          <w:rFonts w:ascii="Segoe UI" w:hAnsi="Segoe UI" w:cs="Segoe UI"/>
        </w:rPr>
        <w:t xml:space="preserve">Die im Zusammenhang mit der Antragsstellung erhobenen personenbezogenen Daten werden für einen Zeitraum von 10 Jahren, beginnend mit dem Zugang des Antrages sowie ab Genehmigung des Jahresabschlusses des RVR, bezogen auf das Jahr in dem der </w:t>
      </w:r>
      <w:r w:rsidR="00AB12F4" w:rsidRPr="00AB12F4">
        <w:rPr>
          <w:rFonts w:ascii="Segoe UI" w:hAnsi="Segoe UI" w:cs="Segoe UI"/>
        </w:rPr>
        <w:t>Antrag auf einen Gutschein</w:t>
      </w:r>
      <w:r w:rsidRPr="00AB12F4">
        <w:rPr>
          <w:rFonts w:ascii="Segoe UI" w:hAnsi="Segoe UI" w:cs="Segoe UI"/>
        </w:rPr>
        <w:t xml:space="preserve"> abschließend abgewickelt wurde, gespeichert. Ihre personenbezogenen Daten können zum Zwecke der sachlichen und inhaltlichen Überprüfung Ihrer Angaben an einen externen Dienstleister weitergeleitet werden. Weitergehende Informationen gem. Art. 13 DSGVO k</w:t>
      </w:r>
      <w:r w:rsidR="00663F70">
        <w:rPr>
          <w:rFonts w:ascii="Segoe UI" w:hAnsi="Segoe UI" w:cs="Segoe UI"/>
        </w:rPr>
        <w:t>önnen auf der Internetseite der Stadt Schwelm</w:t>
      </w:r>
      <w:r w:rsidRPr="00AB12F4">
        <w:rPr>
          <w:rFonts w:ascii="Segoe UI" w:hAnsi="Segoe UI" w:cs="Segoe UI"/>
        </w:rPr>
        <w:t xml:space="preserve"> </w:t>
      </w:r>
      <w:r w:rsidRPr="00AB12F4">
        <w:rPr>
          <w:rFonts w:ascii="Segoe UI" w:hAnsi="Segoe UI" w:cs="Segoe UI"/>
          <w:highlight w:val="yellow"/>
        </w:rPr>
        <w:t>(</w:t>
      </w:r>
      <w:r w:rsidR="00543257" w:rsidRPr="00543257">
        <w:rPr>
          <w:rFonts w:ascii="Segoe UI" w:hAnsi="Segoe UI" w:cs="Segoe UI"/>
        </w:rPr>
        <w:t>https://www.schwelm.de/datenschutz-1</w:t>
      </w:r>
      <w:r w:rsidRPr="00AB12F4">
        <w:rPr>
          <w:rFonts w:ascii="Segoe UI" w:hAnsi="Segoe UI" w:cs="Segoe UI"/>
          <w:highlight w:val="yellow"/>
          <w:u w:val="single"/>
        </w:rPr>
        <w:t>und</w:t>
      </w:r>
      <w:r w:rsidRPr="00AB12F4">
        <w:rPr>
          <w:rFonts w:ascii="Segoe UI" w:hAnsi="Segoe UI" w:cs="Segoe UI"/>
          <w:highlight w:val="yellow"/>
        </w:rPr>
        <w:t xml:space="preserve"> </w:t>
      </w:r>
      <w:r w:rsidR="00543257" w:rsidRPr="00543257">
        <w:rPr>
          <w:rFonts w:ascii="Segoe UI" w:hAnsi="Segoe UI" w:cs="Segoe UI"/>
        </w:rPr>
        <w:t>https://www.schwelm.de/bauen-wohnen/klimaschutz-1</w:t>
      </w:r>
      <w:r w:rsidRPr="00AB12F4">
        <w:rPr>
          <w:rFonts w:ascii="Segoe UI" w:hAnsi="Segoe UI" w:cs="Segoe UI"/>
          <w:highlight w:val="yellow"/>
        </w:rPr>
        <w:t>)</w:t>
      </w:r>
      <w:r w:rsidRPr="00AB12F4">
        <w:rPr>
          <w:rFonts w:ascii="Segoe UI" w:hAnsi="Segoe UI" w:cs="Segoe UI"/>
        </w:rPr>
        <w:t xml:space="preserve"> abgerufen sowie bei den zuständigen Mitarbeiter</w:t>
      </w:r>
      <w:r w:rsidR="003C50DB">
        <w:rPr>
          <w:rFonts w:ascii="Segoe UI" w:hAnsi="Segoe UI" w:cs="Segoe UI"/>
        </w:rPr>
        <w:t>:</w:t>
      </w:r>
      <w:r w:rsidR="003C50DB" w:rsidRPr="002E164E">
        <w:rPr>
          <w:rFonts w:ascii="Segoe UI" w:hAnsi="Segoe UI" w:cs="Segoe UI"/>
        </w:rPr>
        <w:t>I</w:t>
      </w:r>
      <w:r w:rsidRPr="002E164E">
        <w:rPr>
          <w:rFonts w:ascii="Segoe UI" w:hAnsi="Segoe UI" w:cs="Segoe UI"/>
        </w:rPr>
        <w:t xml:space="preserve">nnen der </w:t>
      </w:r>
      <w:r w:rsidR="00663F70" w:rsidRPr="002E164E">
        <w:rPr>
          <w:rFonts w:ascii="Segoe UI" w:hAnsi="Segoe UI" w:cs="Segoe UI"/>
        </w:rPr>
        <w:t>Stadt, Fachbereich 420 Klima</w:t>
      </w:r>
      <w:r w:rsidR="002E164E" w:rsidRPr="002E164E">
        <w:rPr>
          <w:rFonts w:ascii="Segoe UI" w:hAnsi="Segoe UI" w:cs="Segoe UI"/>
        </w:rPr>
        <w:t xml:space="preserve"> (klimaschutz@schwelm oder 02336 801 397)</w:t>
      </w:r>
      <w:r w:rsidRPr="002E164E">
        <w:rPr>
          <w:rFonts w:ascii="Segoe UI" w:hAnsi="Segoe UI" w:cs="Segoe UI"/>
        </w:rPr>
        <w:t xml:space="preserve"> bzw. Mitarbeiter/innen des RVR, Team Klimaschutz (Tel.: 0201 2069 399) erfragt werden.</w:t>
      </w:r>
      <w:r w:rsidRPr="00AB12F4">
        <w:rPr>
          <w:rFonts w:ascii="Segoe UI" w:hAnsi="Segoe UI" w:cs="Segoe UI"/>
        </w:rPr>
        <w:t xml:space="preserve"> </w:t>
      </w:r>
    </w:p>
    <w:p w14:paraId="48A36DE6" w14:textId="282E4DB9" w:rsidR="002B61BE" w:rsidRDefault="00883971" w:rsidP="003A04EF">
      <w:pPr>
        <w:pStyle w:val="KeinLeerraum"/>
        <w:tabs>
          <w:tab w:val="left" w:pos="5670"/>
        </w:tabs>
        <w:jc w:val="both"/>
        <w:rPr>
          <w:rFonts w:ascii="Segoe UI" w:hAnsi="Segoe UI" w:cs="Segoe UI"/>
          <w:sz w:val="20"/>
        </w:rPr>
      </w:pPr>
      <w:r w:rsidRPr="00AB12F4">
        <w:rPr>
          <w:rFonts w:ascii="Segoe UI" w:hAnsi="Segoe UI" w:cs="Segoe UI"/>
          <w:sz w:val="20"/>
        </w:rPr>
        <w:t xml:space="preserve"> </w:t>
      </w:r>
    </w:p>
    <w:p w14:paraId="24B4CA3B" w14:textId="77777777" w:rsidR="003A04EF" w:rsidRDefault="003A04EF" w:rsidP="003A04EF">
      <w:pPr>
        <w:pStyle w:val="KeinLeerraum"/>
        <w:tabs>
          <w:tab w:val="left" w:pos="5670"/>
        </w:tabs>
        <w:rPr>
          <w:rFonts w:ascii="Segoe UI" w:hAnsi="Segoe UI" w:cs="Segoe UI"/>
          <w:u w:val="single"/>
        </w:rPr>
      </w:pPr>
    </w:p>
    <w:p w14:paraId="27AA2043" w14:textId="77777777" w:rsidR="003A04EF" w:rsidRDefault="003A04EF" w:rsidP="003A04EF">
      <w:pPr>
        <w:pStyle w:val="KeinLeerraum"/>
        <w:tabs>
          <w:tab w:val="left" w:pos="5670"/>
        </w:tabs>
        <w:rPr>
          <w:rFonts w:ascii="Segoe UI" w:hAnsi="Segoe UI" w:cs="Segoe UI"/>
          <w:u w:val="single"/>
        </w:rPr>
      </w:pPr>
    </w:p>
    <w:p w14:paraId="40BBE9F2" w14:textId="46BEFAD9" w:rsidR="002B61BE" w:rsidRPr="0056514E" w:rsidRDefault="002B61BE" w:rsidP="003A04EF">
      <w:pPr>
        <w:pStyle w:val="KeinLeerraum"/>
        <w:tabs>
          <w:tab w:val="left" w:pos="5670"/>
        </w:tabs>
        <w:rPr>
          <w:rFonts w:ascii="Segoe UI" w:hAnsi="Segoe UI" w:cs="Segoe UI"/>
          <w:u w:val="single"/>
        </w:rPr>
      </w:pPr>
      <w:r w:rsidRPr="0056514E">
        <w:rPr>
          <w:rFonts w:ascii="Segoe UI" w:hAnsi="Segoe UI" w:cs="Segoe UI"/>
          <w:u w:val="single"/>
        </w:rPr>
        <w:t xml:space="preserve">                                                </w:t>
      </w:r>
      <w:r w:rsidR="00AA7BC1" w:rsidRPr="0056514E">
        <w:rPr>
          <w:rFonts w:ascii="Segoe UI" w:hAnsi="Segoe UI" w:cs="Segoe UI"/>
        </w:rPr>
        <w:tab/>
      </w:r>
    </w:p>
    <w:p w14:paraId="040AB725" w14:textId="3E801B54" w:rsidR="002B61BE" w:rsidRPr="0056514E" w:rsidRDefault="002B61BE" w:rsidP="003A04EF">
      <w:pPr>
        <w:pStyle w:val="KeinLeerraum"/>
        <w:tabs>
          <w:tab w:val="left" w:pos="5670"/>
        </w:tabs>
        <w:rPr>
          <w:rFonts w:ascii="Segoe UI" w:hAnsi="Segoe UI" w:cs="Segoe UI"/>
          <w:sz w:val="20"/>
        </w:rPr>
      </w:pPr>
      <w:r w:rsidRPr="0056514E">
        <w:rPr>
          <w:rFonts w:ascii="Segoe UI" w:hAnsi="Segoe UI" w:cs="Segoe UI"/>
          <w:sz w:val="18"/>
        </w:rPr>
        <w:t>Datum, Unterschrift Antragsteller/in</w:t>
      </w:r>
      <w:r w:rsidRPr="0056514E">
        <w:rPr>
          <w:rFonts w:ascii="Segoe UI" w:hAnsi="Segoe UI" w:cs="Segoe UI"/>
          <w:sz w:val="20"/>
        </w:rPr>
        <w:t xml:space="preserve"> </w:t>
      </w:r>
      <w:r w:rsidR="00AA7BC1" w:rsidRPr="0056514E">
        <w:rPr>
          <w:rFonts w:ascii="Segoe UI" w:hAnsi="Segoe UI" w:cs="Segoe UI"/>
          <w:sz w:val="20"/>
        </w:rPr>
        <w:tab/>
      </w:r>
    </w:p>
    <w:sectPr w:rsidR="002B61BE" w:rsidRPr="0056514E" w:rsidSect="003A04EF">
      <w:headerReference w:type="default" r:id="rId12"/>
      <w:footerReference w:type="default" r:id="rId13"/>
      <w:pgSz w:w="11906" w:h="16838"/>
      <w:pgMar w:top="1417" w:right="1417" w:bottom="1134" w:left="1417"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C46D0D" w16cex:dateUtc="2024-08-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D20965" w16cid:durableId="63C46D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48E48" w14:textId="77777777" w:rsidR="00BE6114" w:rsidRDefault="00BE6114" w:rsidP="005273F9">
      <w:pPr>
        <w:spacing w:after="0" w:line="240" w:lineRule="auto"/>
      </w:pPr>
      <w:r>
        <w:separator/>
      </w:r>
    </w:p>
  </w:endnote>
  <w:endnote w:type="continuationSeparator" w:id="0">
    <w:p w14:paraId="0FCDB3F2" w14:textId="77777777" w:rsidR="00BE6114" w:rsidRDefault="00BE6114" w:rsidP="0052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6689" w14:textId="5D1B1EB0" w:rsidR="008C2402" w:rsidRPr="00A20F3D" w:rsidRDefault="00663F70" w:rsidP="00A20F3D">
    <w:pPr>
      <w:pStyle w:val="Fuzeile"/>
      <w:jc w:val="right"/>
      <w:rPr>
        <w:rFonts w:ascii="Arial" w:hAnsi="Arial" w:cs="Arial"/>
        <w:sz w:val="28"/>
        <w:szCs w:val="28"/>
      </w:rPr>
    </w:pPr>
    <w:r>
      <w:rPr>
        <w:rFonts w:ascii="Arial" w:hAnsi="Arial" w:cs="Arial"/>
        <w:noProof/>
        <w:sz w:val="28"/>
        <w:szCs w:val="28"/>
        <w:lang w:eastAsia="de-DE"/>
      </w:rPr>
      <w:drawing>
        <wp:inline distT="0" distB="0" distL="0" distR="0" wp14:anchorId="74753235" wp14:editId="17177440">
          <wp:extent cx="508000" cy="7181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adtverwaltung-Schwelm-RGB (1).png"/>
                  <pic:cNvPicPr/>
                </pic:nvPicPr>
                <pic:blipFill>
                  <a:blip r:embed="rId1">
                    <a:extLst>
                      <a:ext uri="{28A0092B-C50C-407E-A947-70E740481C1C}">
                        <a14:useLocalDpi xmlns:a14="http://schemas.microsoft.com/office/drawing/2010/main" val="0"/>
                      </a:ext>
                    </a:extLst>
                  </a:blip>
                  <a:stretch>
                    <a:fillRect/>
                  </a:stretch>
                </pic:blipFill>
                <pic:spPr>
                  <a:xfrm>
                    <a:off x="0" y="0"/>
                    <a:ext cx="525836" cy="743313"/>
                  </a:xfrm>
                  <a:prstGeom prst="rect">
                    <a:avLst/>
                  </a:prstGeom>
                </pic:spPr>
              </pic:pic>
            </a:graphicData>
          </a:graphic>
        </wp:inline>
      </w:drawing>
    </w:r>
    <w:r w:rsidR="008C2402" w:rsidRPr="00A20F3D">
      <w:rPr>
        <w:rFonts w:ascii="Arial" w:hAnsi="Arial" w:cs="Arial"/>
        <w:noProof/>
        <w:sz w:val="28"/>
        <w:szCs w:val="28"/>
        <w:highlight w:val="yellow"/>
        <w:lang w:eastAsia="de-DE"/>
      </w:rPr>
      <w:drawing>
        <wp:anchor distT="0" distB="0" distL="114300" distR="114300" simplePos="0" relativeHeight="251659264" behindDoc="0" locked="0" layoutInCell="1" allowOverlap="1" wp14:anchorId="2794C3A0" wp14:editId="7347C29C">
          <wp:simplePos x="0" y="0"/>
          <wp:positionH relativeFrom="margin">
            <wp:posOffset>-897890</wp:posOffset>
          </wp:positionH>
          <wp:positionV relativeFrom="page">
            <wp:posOffset>10062845</wp:posOffset>
          </wp:positionV>
          <wp:extent cx="1657985" cy="549910"/>
          <wp:effectExtent l="0" t="0" r="0" b="2540"/>
          <wp:wrapSquare wrapText="bothSides"/>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985" cy="5499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E611C" w14:textId="77777777" w:rsidR="00BE6114" w:rsidRDefault="00BE6114" w:rsidP="005273F9">
      <w:pPr>
        <w:spacing w:after="0" w:line="240" w:lineRule="auto"/>
      </w:pPr>
      <w:r>
        <w:separator/>
      </w:r>
    </w:p>
  </w:footnote>
  <w:footnote w:type="continuationSeparator" w:id="0">
    <w:p w14:paraId="63257CEB" w14:textId="77777777" w:rsidR="00BE6114" w:rsidRDefault="00BE6114" w:rsidP="0052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01CC" w14:textId="590074AB" w:rsidR="008C2402" w:rsidRPr="00D25066" w:rsidRDefault="00D25066" w:rsidP="00D25066">
    <w:pPr>
      <w:pStyle w:val="Kopfzeile"/>
    </w:pPr>
    <w:r>
      <w:tab/>
    </w:r>
    <w:r>
      <w:rPr>
        <w:noProof/>
        <w:lang w:eastAsia="de-DE"/>
      </w:rPr>
      <w:drawing>
        <wp:inline distT="0" distB="0" distL="0" distR="0" wp14:anchorId="190DA8C0" wp14:editId="3C0F868C">
          <wp:extent cx="3736975" cy="1245235"/>
          <wp:effectExtent l="0" t="0" r="0" b="0"/>
          <wp:docPr id="6" name="Grafik 6" descr="Ein Bild, das Text, Screensho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6" name="Grafik 6" descr="Ein Bild, das Text, Screensho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736975" cy="1245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2277D"/>
    <w:multiLevelType w:val="hybridMultilevel"/>
    <w:tmpl w:val="26FCDEDE"/>
    <w:lvl w:ilvl="0" w:tplc="B246C334">
      <w:start w:val="3"/>
      <w:numFmt w:val="bullet"/>
      <w:lvlText w:val="-"/>
      <w:lvlJc w:val="left"/>
      <w:pPr>
        <w:ind w:left="720" w:hanging="360"/>
      </w:pPr>
      <w:rPr>
        <w:rFonts w:ascii="Segoe UI" w:eastAsiaTheme="minorHAnsi" w:hAnsi="Segoe UI" w:cs="Segoe UI" w:hint="default"/>
      </w:rPr>
    </w:lvl>
    <w:lvl w:ilvl="1" w:tplc="B246C334">
      <w:start w:val="3"/>
      <w:numFmt w:val="bullet"/>
      <w:lvlText w:val="-"/>
      <w:lvlJc w:val="left"/>
      <w:pPr>
        <w:ind w:left="1440" w:hanging="360"/>
      </w:pPr>
      <w:rPr>
        <w:rFonts w:ascii="Segoe UI" w:eastAsiaTheme="minorHAnsi" w:hAnsi="Segoe UI" w:cs="Segoe U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C1036F"/>
    <w:multiLevelType w:val="hybridMultilevel"/>
    <w:tmpl w:val="6AEC7C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A21BA0"/>
    <w:multiLevelType w:val="hybridMultilevel"/>
    <w:tmpl w:val="F7D07F8C"/>
    <w:lvl w:ilvl="0" w:tplc="8F3A50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1A5376"/>
    <w:multiLevelType w:val="hybridMultilevel"/>
    <w:tmpl w:val="C3ECBC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F835C9"/>
    <w:multiLevelType w:val="hybridMultilevel"/>
    <w:tmpl w:val="1E32B99A"/>
    <w:lvl w:ilvl="0" w:tplc="B246C334">
      <w:start w:val="3"/>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D00220"/>
    <w:multiLevelType w:val="hybridMultilevel"/>
    <w:tmpl w:val="6AEC7C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B1271ED"/>
    <w:multiLevelType w:val="hybridMultilevel"/>
    <w:tmpl w:val="DF52E7A6"/>
    <w:lvl w:ilvl="0" w:tplc="6B68D89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9"/>
    <w:rsid w:val="00012229"/>
    <w:rsid w:val="00031014"/>
    <w:rsid w:val="00061118"/>
    <w:rsid w:val="000A0AB3"/>
    <w:rsid w:val="000C3DDF"/>
    <w:rsid w:val="000D133E"/>
    <w:rsid w:val="000D32E8"/>
    <w:rsid w:val="000E6C47"/>
    <w:rsid w:val="000F633F"/>
    <w:rsid w:val="00106D4C"/>
    <w:rsid w:val="00106E08"/>
    <w:rsid w:val="00134041"/>
    <w:rsid w:val="0013477C"/>
    <w:rsid w:val="001379F6"/>
    <w:rsid w:val="0015115D"/>
    <w:rsid w:val="0015585D"/>
    <w:rsid w:val="00171CC4"/>
    <w:rsid w:val="001A1879"/>
    <w:rsid w:val="0020153D"/>
    <w:rsid w:val="00212F9F"/>
    <w:rsid w:val="00251E2A"/>
    <w:rsid w:val="002A363C"/>
    <w:rsid w:val="002B61BE"/>
    <w:rsid w:val="002C6BFA"/>
    <w:rsid w:val="002E164E"/>
    <w:rsid w:val="002F189E"/>
    <w:rsid w:val="00313C9E"/>
    <w:rsid w:val="003143F9"/>
    <w:rsid w:val="00373C22"/>
    <w:rsid w:val="00383F6C"/>
    <w:rsid w:val="0039451B"/>
    <w:rsid w:val="003A04EF"/>
    <w:rsid w:val="003C50DB"/>
    <w:rsid w:val="003E4E64"/>
    <w:rsid w:val="003F6116"/>
    <w:rsid w:val="004211FD"/>
    <w:rsid w:val="0043491A"/>
    <w:rsid w:val="0047194F"/>
    <w:rsid w:val="00476ACA"/>
    <w:rsid w:val="0048758B"/>
    <w:rsid w:val="00493E77"/>
    <w:rsid w:val="004C4E74"/>
    <w:rsid w:val="00503985"/>
    <w:rsid w:val="0050737B"/>
    <w:rsid w:val="005273F9"/>
    <w:rsid w:val="00531A95"/>
    <w:rsid w:val="00535502"/>
    <w:rsid w:val="00543257"/>
    <w:rsid w:val="00554CFC"/>
    <w:rsid w:val="00563D29"/>
    <w:rsid w:val="0056514E"/>
    <w:rsid w:val="0059453A"/>
    <w:rsid w:val="005954C0"/>
    <w:rsid w:val="005968D3"/>
    <w:rsid w:val="005E1FA1"/>
    <w:rsid w:val="005F4434"/>
    <w:rsid w:val="006071E6"/>
    <w:rsid w:val="00663F70"/>
    <w:rsid w:val="006B4682"/>
    <w:rsid w:val="006C6890"/>
    <w:rsid w:val="006D0FEB"/>
    <w:rsid w:val="006E640A"/>
    <w:rsid w:val="007014F6"/>
    <w:rsid w:val="00720927"/>
    <w:rsid w:val="007404F0"/>
    <w:rsid w:val="00755485"/>
    <w:rsid w:val="00790BF1"/>
    <w:rsid w:val="00790D06"/>
    <w:rsid w:val="00794F72"/>
    <w:rsid w:val="007A6139"/>
    <w:rsid w:val="007E249C"/>
    <w:rsid w:val="007E7BC5"/>
    <w:rsid w:val="007F5A1B"/>
    <w:rsid w:val="00815CA0"/>
    <w:rsid w:val="0083582A"/>
    <w:rsid w:val="00835877"/>
    <w:rsid w:val="00883971"/>
    <w:rsid w:val="008A62C4"/>
    <w:rsid w:val="008B05B8"/>
    <w:rsid w:val="008C2402"/>
    <w:rsid w:val="0090109E"/>
    <w:rsid w:val="00943541"/>
    <w:rsid w:val="00980086"/>
    <w:rsid w:val="00986044"/>
    <w:rsid w:val="0099473C"/>
    <w:rsid w:val="009B0826"/>
    <w:rsid w:val="009B5E2B"/>
    <w:rsid w:val="009C620B"/>
    <w:rsid w:val="009E4623"/>
    <w:rsid w:val="00A20F3D"/>
    <w:rsid w:val="00A31839"/>
    <w:rsid w:val="00A51A28"/>
    <w:rsid w:val="00AA7BC1"/>
    <w:rsid w:val="00AB12F4"/>
    <w:rsid w:val="00AB6179"/>
    <w:rsid w:val="00B0113C"/>
    <w:rsid w:val="00B01284"/>
    <w:rsid w:val="00B15ED9"/>
    <w:rsid w:val="00B267E7"/>
    <w:rsid w:val="00B357D9"/>
    <w:rsid w:val="00B3615B"/>
    <w:rsid w:val="00B418C8"/>
    <w:rsid w:val="00B5159B"/>
    <w:rsid w:val="00BE20B7"/>
    <w:rsid w:val="00BE6114"/>
    <w:rsid w:val="00C15F00"/>
    <w:rsid w:val="00C5479D"/>
    <w:rsid w:val="00C62B91"/>
    <w:rsid w:val="00C62F4B"/>
    <w:rsid w:val="00C7231C"/>
    <w:rsid w:val="00C80671"/>
    <w:rsid w:val="00C8264D"/>
    <w:rsid w:val="00CB0E9C"/>
    <w:rsid w:val="00CD797B"/>
    <w:rsid w:val="00CF5364"/>
    <w:rsid w:val="00D20AB7"/>
    <w:rsid w:val="00D25066"/>
    <w:rsid w:val="00D271C3"/>
    <w:rsid w:val="00D716EE"/>
    <w:rsid w:val="00D92D07"/>
    <w:rsid w:val="00D96A09"/>
    <w:rsid w:val="00DB6BCF"/>
    <w:rsid w:val="00DE2E04"/>
    <w:rsid w:val="00E543C8"/>
    <w:rsid w:val="00EC6AB0"/>
    <w:rsid w:val="00EE7185"/>
    <w:rsid w:val="00F2135E"/>
    <w:rsid w:val="00F46B8A"/>
    <w:rsid w:val="00F5674D"/>
    <w:rsid w:val="00F62809"/>
    <w:rsid w:val="00F6451C"/>
    <w:rsid w:val="00F679E4"/>
    <w:rsid w:val="00F90EAE"/>
    <w:rsid w:val="00FC6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81BAB"/>
  <w15:docId w15:val="{0D35F28C-6141-4990-8808-7E41084A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5364"/>
    <w:pPr>
      <w:ind w:left="720"/>
      <w:contextualSpacing/>
    </w:pPr>
  </w:style>
  <w:style w:type="paragraph" w:styleId="KeinLeerraum">
    <w:name w:val="No Spacing"/>
    <w:uiPriority w:val="1"/>
    <w:qFormat/>
    <w:rsid w:val="00C7231C"/>
    <w:pPr>
      <w:spacing w:after="0" w:line="240" w:lineRule="auto"/>
    </w:pPr>
  </w:style>
  <w:style w:type="table" w:styleId="Tabellenraster">
    <w:name w:val="Table Grid"/>
    <w:basedOn w:val="NormaleTabelle"/>
    <w:uiPriority w:val="39"/>
    <w:rsid w:val="005E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73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73F9"/>
  </w:style>
  <w:style w:type="paragraph" w:styleId="Fuzeile">
    <w:name w:val="footer"/>
    <w:basedOn w:val="Standard"/>
    <w:link w:val="FuzeileZchn"/>
    <w:uiPriority w:val="99"/>
    <w:unhideWhenUsed/>
    <w:rsid w:val="005273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73F9"/>
  </w:style>
  <w:style w:type="paragraph" w:styleId="Sprechblasentext">
    <w:name w:val="Balloon Text"/>
    <w:basedOn w:val="Standard"/>
    <w:link w:val="SprechblasentextZchn"/>
    <w:uiPriority w:val="99"/>
    <w:semiHidden/>
    <w:unhideWhenUsed/>
    <w:rsid w:val="00AA7B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7BC1"/>
    <w:rPr>
      <w:rFonts w:ascii="Tahoma" w:hAnsi="Tahoma" w:cs="Tahoma"/>
      <w:sz w:val="16"/>
      <w:szCs w:val="16"/>
    </w:rPr>
  </w:style>
  <w:style w:type="character" w:styleId="Kommentarzeichen">
    <w:name w:val="annotation reference"/>
    <w:basedOn w:val="Absatz-Standardschriftart"/>
    <w:uiPriority w:val="99"/>
    <w:semiHidden/>
    <w:unhideWhenUsed/>
    <w:rsid w:val="00AA7BC1"/>
    <w:rPr>
      <w:sz w:val="16"/>
      <w:szCs w:val="16"/>
    </w:rPr>
  </w:style>
  <w:style w:type="paragraph" w:styleId="Kommentartext">
    <w:name w:val="annotation text"/>
    <w:basedOn w:val="Standard"/>
    <w:link w:val="KommentartextZchn"/>
    <w:uiPriority w:val="99"/>
    <w:unhideWhenUsed/>
    <w:rsid w:val="00AA7BC1"/>
    <w:pPr>
      <w:spacing w:line="240" w:lineRule="auto"/>
    </w:pPr>
    <w:rPr>
      <w:sz w:val="20"/>
      <w:szCs w:val="20"/>
    </w:rPr>
  </w:style>
  <w:style w:type="character" w:customStyle="1" w:styleId="KommentartextZchn">
    <w:name w:val="Kommentartext Zchn"/>
    <w:basedOn w:val="Absatz-Standardschriftart"/>
    <w:link w:val="Kommentartext"/>
    <w:uiPriority w:val="99"/>
    <w:rsid w:val="00AA7BC1"/>
    <w:rPr>
      <w:sz w:val="20"/>
      <w:szCs w:val="20"/>
    </w:rPr>
  </w:style>
  <w:style w:type="paragraph" w:styleId="Kommentarthema">
    <w:name w:val="annotation subject"/>
    <w:basedOn w:val="Kommentartext"/>
    <w:next w:val="Kommentartext"/>
    <w:link w:val="KommentarthemaZchn"/>
    <w:uiPriority w:val="99"/>
    <w:semiHidden/>
    <w:unhideWhenUsed/>
    <w:rsid w:val="00AA7BC1"/>
    <w:rPr>
      <w:b/>
      <w:bCs/>
    </w:rPr>
  </w:style>
  <w:style w:type="character" w:customStyle="1" w:styleId="KommentarthemaZchn">
    <w:name w:val="Kommentarthema Zchn"/>
    <w:basedOn w:val="KommentartextZchn"/>
    <w:link w:val="Kommentarthema"/>
    <w:uiPriority w:val="99"/>
    <w:semiHidden/>
    <w:rsid w:val="00AA7BC1"/>
    <w:rPr>
      <w:b/>
      <w:bCs/>
      <w:sz w:val="20"/>
      <w:szCs w:val="20"/>
    </w:rPr>
  </w:style>
  <w:style w:type="character" w:styleId="Hyperlink">
    <w:name w:val="Hyperlink"/>
    <w:basedOn w:val="Absatz-Standardschriftart"/>
    <w:uiPriority w:val="99"/>
    <w:unhideWhenUsed/>
    <w:rsid w:val="001379F6"/>
    <w:rPr>
      <w:color w:val="0563C1" w:themeColor="hyperlink"/>
      <w:u w:val="single"/>
    </w:rPr>
  </w:style>
  <w:style w:type="paragraph" w:styleId="berarbeitung">
    <w:name w:val="Revision"/>
    <w:hidden/>
    <w:uiPriority w:val="99"/>
    <w:semiHidden/>
    <w:rsid w:val="0013477C"/>
    <w:pPr>
      <w:spacing w:after="0" w:line="240" w:lineRule="auto"/>
    </w:pPr>
  </w:style>
  <w:style w:type="character" w:customStyle="1" w:styleId="UnresolvedMention">
    <w:name w:val="Unresolved Mention"/>
    <w:basedOn w:val="Absatz-Standardschriftart"/>
    <w:uiPriority w:val="99"/>
    <w:semiHidden/>
    <w:unhideWhenUsed/>
    <w:rsid w:val="00D716EE"/>
    <w:rPr>
      <w:color w:val="605E5C"/>
      <w:shd w:val="clear" w:color="auto" w:fill="E1DFDD"/>
    </w:rPr>
  </w:style>
  <w:style w:type="character" w:styleId="BesuchterLink">
    <w:name w:val="FollowedHyperlink"/>
    <w:basedOn w:val="Absatz-Standardschriftart"/>
    <w:uiPriority w:val="99"/>
    <w:semiHidden/>
    <w:unhideWhenUsed/>
    <w:rsid w:val="00594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717">
      <w:bodyDiv w:val="1"/>
      <w:marLeft w:val="0"/>
      <w:marRight w:val="0"/>
      <w:marTop w:val="0"/>
      <w:marBottom w:val="0"/>
      <w:divBdr>
        <w:top w:val="none" w:sz="0" w:space="0" w:color="auto"/>
        <w:left w:val="none" w:sz="0" w:space="0" w:color="auto"/>
        <w:bottom w:val="none" w:sz="0" w:space="0" w:color="auto"/>
        <w:right w:val="none" w:sz="0" w:space="0" w:color="auto"/>
      </w:divBdr>
    </w:div>
    <w:div w:id="708721740">
      <w:bodyDiv w:val="1"/>
      <w:marLeft w:val="0"/>
      <w:marRight w:val="0"/>
      <w:marTop w:val="0"/>
      <w:marBottom w:val="0"/>
      <w:divBdr>
        <w:top w:val="none" w:sz="0" w:space="0" w:color="auto"/>
        <w:left w:val="none" w:sz="0" w:space="0" w:color="auto"/>
        <w:bottom w:val="none" w:sz="0" w:space="0" w:color="auto"/>
        <w:right w:val="none" w:sz="0" w:space="0" w:color="auto"/>
      </w:divBdr>
    </w:div>
    <w:div w:id="802773665">
      <w:bodyDiv w:val="1"/>
      <w:marLeft w:val="0"/>
      <w:marRight w:val="0"/>
      <w:marTop w:val="0"/>
      <w:marBottom w:val="0"/>
      <w:divBdr>
        <w:top w:val="none" w:sz="0" w:space="0" w:color="auto"/>
        <w:left w:val="none" w:sz="0" w:space="0" w:color="auto"/>
        <w:bottom w:val="none" w:sz="0" w:space="0" w:color="auto"/>
        <w:right w:val="none" w:sz="0" w:space="0" w:color="auto"/>
      </w:divBdr>
    </w:div>
    <w:div w:id="206563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braucherzentrale.nrw/beratungsangebo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maschutz@schwelm.de" TargetMode="Externa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fa.de/DE/Energie/Energieberatung/Energieberatung_Wohngebaeude/energieberatung_wohngebaeude_nod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ergie-effizienz-experten.de/" TargetMode="External"/><Relationship Id="rId4" Type="http://schemas.openxmlformats.org/officeDocument/2006/relationships/webSettings" Target="webSettings.xml"/><Relationship Id="rId9" Type="http://schemas.openxmlformats.org/officeDocument/2006/relationships/hyperlink" Target="https://www.gih.de/energieberatung/energieberatersuch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Stadt Bottrop</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68JULA</dc:creator>
  <cp:keywords/>
  <dc:description/>
  <cp:lastModifiedBy>Kopal, Anna</cp:lastModifiedBy>
  <cp:revision>2</cp:revision>
  <cp:lastPrinted>2026-06-09T10:33:00Z</cp:lastPrinted>
  <dcterms:created xsi:type="dcterms:W3CDTF">2026-06-18T12:47:00Z</dcterms:created>
  <dcterms:modified xsi:type="dcterms:W3CDTF">2026-06-18T12:47:00Z</dcterms:modified>
</cp:coreProperties>
</file>